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9180"/>
      </w:tblGrid>
      <w:tr w:rsidR="0098458A" w:rsidTr="0098458A">
        <w:tc>
          <w:tcPr>
            <w:tcW w:w="9180" w:type="dxa"/>
          </w:tcPr>
          <w:p w:rsidR="0098458A" w:rsidRDefault="0098458A">
            <w:pPr>
              <w:rPr>
                <w:rFonts w:ascii="Times New Roman" w:hAnsi="Times New Roman" w:cs="Times New Roman"/>
                <w:lang w:val="sr-Latn-RS"/>
              </w:rPr>
            </w:pPr>
          </w:p>
        </w:tc>
      </w:tr>
      <w:tr w:rsidR="0098458A" w:rsidTr="0098458A">
        <w:tc>
          <w:tcPr>
            <w:tcW w:w="9180" w:type="dxa"/>
            <w:hideMark/>
          </w:tcPr>
          <w:p w:rsidR="0098458A" w:rsidRDefault="0098458A">
            <w:pPr>
              <w:rPr>
                <w:rFonts w:ascii="Times New Roman" w:hAnsi="Times New Roman" w:cs="Times New Roman"/>
                <w:lang w:val="sr-Latn-RS"/>
              </w:rPr>
            </w:pPr>
          </w:p>
        </w:tc>
      </w:tr>
    </w:tbl>
    <w:p w:rsidR="0098458A" w:rsidRDefault="0098458A" w:rsidP="0098458A">
      <w:pPr>
        <w:spacing w:line="276" w:lineRule="auto"/>
        <w:jc w:val="both"/>
        <w:rPr>
          <w:rFonts w:ascii="Times New Roman" w:hAnsi="Times New Roman" w:cs="Times New Roman"/>
          <w:b/>
          <w:caps/>
          <w:sz w:val="20"/>
          <w:lang w:val="sr-Latn-RS"/>
        </w:rPr>
      </w:pPr>
    </w:p>
    <w:p w:rsidR="0098458A" w:rsidRDefault="0098458A" w:rsidP="0098458A">
      <w:pPr>
        <w:suppressAutoHyphens w:val="0"/>
        <w:rPr>
          <w:rFonts w:asciiTheme="minorHAnsi" w:eastAsiaTheme="minorHAnsi" w:hAnsiTheme="minorHAnsi" w:cstheme="minorHAnsi"/>
          <w:color w:val="auto"/>
          <w:sz w:val="20"/>
          <w:lang w:val="sr-Cyrl-RS" w:eastAsia="en-US"/>
        </w:rPr>
      </w:pPr>
      <w:r>
        <w:rPr>
          <w:noProof/>
          <w:lang w:val="en-US" w:eastAsia="en-US"/>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0</wp:posOffset>
                </wp:positionV>
                <wp:extent cx="1857375" cy="1454785"/>
                <wp:effectExtent l="0" t="0" r="2857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19225"/>
                        </a:xfrm>
                        <a:prstGeom prst="rect">
                          <a:avLst/>
                        </a:prstGeom>
                        <a:solidFill>
                          <a:srgbClr val="FFFFFF"/>
                        </a:solidFill>
                        <a:ln w="9525">
                          <a:solidFill>
                            <a:sysClr val="window" lastClr="FFFFFF"/>
                          </a:solidFill>
                          <a:miter lim="800000"/>
                          <a:headEnd/>
                          <a:tailEnd/>
                        </a:ln>
                      </wps:spPr>
                      <wps:txbx>
                        <w:txbxContent>
                          <w:p w:rsidR="0098458A" w:rsidRDefault="0098458A" w:rsidP="0098458A">
                            <w:pPr>
                              <w:rPr>
                                <w:lang w:val="sr-Latn-RS"/>
                              </w:rPr>
                            </w:pPr>
                            <w:r>
                              <w:rPr>
                                <w:rFonts w:asciiTheme="minorHAnsi" w:eastAsiaTheme="minorHAnsi" w:hAnsiTheme="minorHAnsi" w:cstheme="minorBidi"/>
                                <w:noProof/>
                                <w:color w:val="auto"/>
                                <w:sz w:val="20"/>
                                <w:lang w:val="en-US" w:eastAsia="en-US"/>
                              </w:rPr>
                              <w:drawing>
                                <wp:inline distT="0" distB="0" distL="0" distR="0">
                                  <wp:extent cx="666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1314450"/>
                                          </a:xfrm>
                                          <a:prstGeom prst="rect">
                                            <a:avLst/>
                                          </a:prstGeom>
                                          <a:noFill/>
                                          <a:ln>
                                            <a:noFill/>
                                          </a:ln>
                                        </pic:spPr>
                                      </pic:pic>
                                    </a:graphicData>
                                  </a:graphic>
                                </wp:inline>
                              </w:drawing>
                            </w:r>
                            <w:r>
                              <w:rPr>
                                <w:lang w:val="sr-Latn-RS"/>
                              </w:rPr>
                              <w:t xml:space="preserve">  </w:t>
                            </w:r>
                            <w:r>
                              <w:rPr>
                                <w:rFonts w:asciiTheme="minorHAnsi" w:eastAsiaTheme="minorHAnsi" w:hAnsiTheme="minorHAnsi" w:cstheme="minorBidi"/>
                                <w:noProof/>
                                <w:color w:val="auto"/>
                                <w:sz w:val="20"/>
                                <w:lang w:val="en-US" w:eastAsia="en-US"/>
                              </w:rPr>
                              <w:drawing>
                                <wp:inline distT="0" distB="0" distL="0" distR="0">
                                  <wp:extent cx="7048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704850" cy="895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46.25pt;height:114.5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" strokecolor="window">
                <v:textbox style="mso-fit-shape-to-text:t">
                  <w:txbxContent>
                    <w:p w:rsidR="0098458A" w:rsidRDefault="0098458A" w:rsidP="0098458A">
                      <w:pPr>
                        <w:rPr>
                          <w:lang w:val="sr-Latn-RS"/>
                        </w:rPr>
                      </w:pPr>
                      <w:r>
                        <w:rPr>
                          <w:rFonts w:asciiTheme="minorHAnsi" w:eastAsiaTheme="minorHAnsi" w:hAnsiTheme="minorHAnsi" w:cstheme="minorBidi"/>
                          <w:noProof/>
                          <w:color w:val="auto"/>
                          <w:sz w:val="20"/>
                          <w:lang w:val="en-US" w:eastAsia="en-US"/>
                        </w:rPr>
                        <w:drawing>
                          <wp:inline distT="0" distB="0" distL="0" distR="0">
                            <wp:extent cx="666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1314450"/>
                                    </a:xfrm>
                                    <a:prstGeom prst="rect">
                                      <a:avLst/>
                                    </a:prstGeom>
                                    <a:noFill/>
                                    <a:ln>
                                      <a:noFill/>
                                    </a:ln>
                                  </pic:spPr>
                                </pic:pic>
                              </a:graphicData>
                            </a:graphic>
                          </wp:inline>
                        </w:drawing>
                      </w:r>
                      <w:r>
                        <w:rPr>
                          <w:lang w:val="sr-Latn-RS"/>
                        </w:rPr>
                        <w:t xml:space="preserve">  </w:t>
                      </w:r>
                      <w:r>
                        <w:rPr>
                          <w:rFonts w:asciiTheme="minorHAnsi" w:eastAsiaTheme="minorHAnsi" w:hAnsiTheme="minorHAnsi" w:cstheme="minorBidi"/>
                          <w:noProof/>
                          <w:color w:val="auto"/>
                          <w:sz w:val="20"/>
                          <w:lang w:val="en-US" w:eastAsia="en-US"/>
                        </w:rPr>
                        <w:drawing>
                          <wp:inline distT="0" distB="0" distL="0" distR="0">
                            <wp:extent cx="7048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704850" cy="895350"/>
                                    </a:xfrm>
                                    <a:prstGeom prst="rect">
                                      <a:avLst/>
                                    </a:prstGeom>
                                    <a:noFill/>
                                    <a:ln>
                                      <a:noFill/>
                                    </a:ln>
                                  </pic:spPr>
                                </pic:pic>
                              </a:graphicData>
                            </a:graphic>
                          </wp:inline>
                        </w:drawing>
                      </w:r>
                    </w:p>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0</wp:posOffset>
                </wp:positionV>
                <wp:extent cx="1771650" cy="1198245"/>
                <wp:effectExtent l="0" t="0" r="19050"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41730"/>
                        </a:xfrm>
                        <a:prstGeom prst="rect">
                          <a:avLst/>
                        </a:prstGeom>
                        <a:solidFill>
                          <a:srgbClr val="FFFFFF"/>
                        </a:solidFill>
                        <a:ln w="9525">
                          <a:solidFill>
                            <a:sysClr val="window" lastClr="FFFFFF"/>
                          </a:solidFill>
                          <a:miter lim="800000"/>
                          <a:headEnd/>
                          <a:tailEnd/>
                        </a:ln>
                      </wps:spPr>
                      <wps:txbx>
                        <w:txbxContent>
                          <w:p w:rsidR="0098458A" w:rsidRDefault="0098458A" w:rsidP="0098458A">
                            <w:pPr>
                              <w:jc w:val="right"/>
                              <w:rPr>
                                <w:rFonts w:ascii="Book Antiqua" w:hAnsi="Book Antiqua"/>
                                <w:lang w:val="sr-Latn-RS"/>
                              </w:rPr>
                            </w:pPr>
                            <w:r>
                              <w:rPr>
                                <w:rFonts w:ascii="Book Antiqua" w:hAnsi="Book Antiqua"/>
                                <w:lang w:val="sr-Cyrl-RS"/>
                              </w:rPr>
                              <w:t>Ул.Змаја од Босне бр</w:t>
                            </w:r>
                            <w:r>
                              <w:rPr>
                                <w:rFonts w:ascii="Book Antiqua" w:hAnsi="Book Antiqua"/>
                                <w:lang w:val="sr-Latn-RS"/>
                              </w:rPr>
                              <w:t>. 1</w:t>
                            </w:r>
                          </w:p>
                          <w:p w:rsidR="0098458A" w:rsidRDefault="0098458A" w:rsidP="0098458A">
                            <w:pPr>
                              <w:jc w:val="right"/>
                              <w:rPr>
                                <w:rFonts w:ascii="Book Antiqua" w:hAnsi="Book Antiqua"/>
                                <w:lang w:val="sr-Cyrl-RS"/>
                              </w:rPr>
                            </w:pPr>
                            <w:r>
                              <w:rPr>
                                <w:rFonts w:ascii="Book Antiqua" w:hAnsi="Book Antiqua"/>
                                <w:lang w:val="sr-Cyrl-RS"/>
                              </w:rPr>
                              <w:t>СЈЕНИЦА</w:t>
                            </w:r>
                          </w:p>
                          <w:p w:rsidR="0098458A" w:rsidRDefault="0098458A" w:rsidP="0098458A">
                            <w:pPr>
                              <w:jc w:val="right"/>
                              <w:rPr>
                                <w:rFonts w:ascii="Book Antiqua" w:hAnsi="Book Antiqua"/>
                                <w:lang w:val="sr-Latn-RS"/>
                              </w:rPr>
                            </w:pPr>
                            <w:r>
                              <w:rPr>
                                <w:rFonts w:ascii="Book Antiqua" w:hAnsi="Book Antiqua"/>
                                <w:lang w:val="sr-Cyrl-RS"/>
                              </w:rPr>
                              <w:t>Тел</w:t>
                            </w:r>
                            <w:r>
                              <w:rPr>
                                <w:rFonts w:ascii="Book Antiqua" w:hAnsi="Book Antiqua"/>
                                <w:lang w:val="sr-Latn-RS"/>
                              </w:rPr>
                              <w:t>. 020 / 741 071</w:t>
                            </w:r>
                          </w:p>
                          <w:p w:rsidR="0098458A" w:rsidRDefault="0098458A" w:rsidP="0098458A">
                            <w:pPr>
                              <w:jc w:val="right"/>
                              <w:rPr>
                                <w:rFonts w:ascii="Book Antiqua" w:hAnsi="Book Antiqua"/>
                                <w:lang w:val="sr-Latn-RS"/>
                              </w:rPr>
                            </w:pPr>
                            <w:r>
                              <w:rPr>
                                <w:rFonts w:ascii="Book Antiqua" w:hAnsi="Book Antiqua"/>
                                <w:lang w:val="sr-Latn-RS"/>
                              </w:rPr>
                              <w:t xml:space="preserve">E-mail: </w:t>
                            </w:r>
                            <w:hyperlink r:id="rId6" w:history="1">
                              <w:r>
                                <w:rPr>
                                  <w:rStyle w:val="Hyperlink"/>
                                  <w:rFonts w:ascii="Book Antiqua" w:hAnsi="Book Antiqua"/>
                                  <w:lang w:val="sr-Latn-RS"/>
                                </w:rPr>
                                <w:t>opstina@sjenica.rs</w:t>
                              </w:r>
                            </w:hyperlink>
                          </w:p>
                          <w:p w:rsidR="0098458A" w:rsidRDefault="0098458A" w:rsidP="0098458A">
                            <w:pPr>
                              <w:jc w:val="right"/>
                              <w:rPr>
                                <w:rFonts w:ascii="Book Antiqua" w:hAnsi="Book Antiqua"/>
                                <w:lang w:val="sr-Latn-RS"/>
                              </w:rPr>
                            </w:pPr>
                            <w:r>
                              <w:rPr>
                                <w:rFonts w:ascii="Book Antiqua" w:hAnsi="Book Antiqua"/>
                                <w:lang w:val="sr-Latn-RS"/>
                              </w:rPr>
                              <w:t xml:space="preserve">www.sjenica.rs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88.3pt;margin-top:0;width:139.5pt;height:94.3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" strokecolor="window">
                <v:textbox style="mso-fit-shape-to-text:t">
                  <w:txbxContent>
                    <w:p w:rsidR="0098458A" w:rsidRDefault="0098458A" w:rsidP="0098458A">
                      <w:pPr>
                        <w:jc w:val="right"/>
                        <w:rPr>
                          <w:rFonts w:ascii="Book Antiqua" w:hAnsi="Book Antiqua"/>
                          <w:lang w:val="sr-Latn-RS"/>
                        </w:rPr>
                      </w:pPr>
                      <w:r>
                        <w:rPr>
                          <w:rFonts w:ascii="Book Antiqua" w:hAnsi="Book Antiqua"/>
                          <w:lang w:val="sr-Cyrl-RS"/>
                        </w:rPr>
                        <w:t>Ул.Змаја од Босне бр</w:t>
                      </w:r>
                      <w:r>
                        <w:rPr>
                          <w:rFonts w:ascii="Book Antiqua" w:hAnsi="Book Antiqua"/>
                          <w:lang w:val="sr-Latn-RS"/>
                        </w:rPr>
                        <w:t>. 1</w:t>
                      </w:r>
                    </w:p>
                    <w:p w:rsidR="0098458A" w:rsidRDefault="0098458A" w:rsidP="0098458A">
                      <w:pPr>
                        <w:jc w:val="right"/>
                        <w:rPr>
                          <w:rFonts w:ascii="Book Antiqua" w:hAnsi="Book Antiqua"/>
                          <w:lang w:val="sr-Cyrl-RS"/>
                        </w:rPr>
                      </w:pPr>
                      <w:r>
                        <w:rPr>
                          <w:rFonts w:ascii="Book Antiqua" w:hAnsi="Book Antiqua"/>
                          <w:lang w:val="sr-Cyrl-RS"/>
                        </w:rPr>
                        <w:t>СЈЕНИЦА</w:t>
                      </w:r>
                    </w:p>
                    <w:p w:rsidR="0098458A" w:rsidRDefault="0098458A" w:rsidP="0098458A">
                      <w:pPr>
                        <w:jc w:val="right"/>
                        <w:rPr>
                          <w:rFonts w:ascii="Book Antiqua" w:hAnsi="Book Antiqua"/>
                          <w:lang w:val="sr-Latn-RS"/>
                        </w:rPr>
                      </w:pPr>
                      <w:r>
                        <w:rPr>
                          <w:rFonts w:ascii="Book Antiqua" w:hAnsi="Book Antiqua"/>
                          <w:lang w:val="sr-Cyrl-RS"/>
                        </w:rPr>
                        <w:t>Тел</w:t>
                      </w:r>
                      <w:r>
                        <w:rPr>
                          <w:rFonts w:ascii="Book Antiqua" w:hAnsi="Book Antiqua"/>
                          <w:lang w:val="sr-Latn-RS"/>
                        </w:rPr>
                        <w:t>. 020 / 741 071</w:t>
                      </w:r>
                    </w:p>
                    <w:p w:rsidR="0098458A" w:rsidRDefault="0098458A" w:rsidP="0098458A">
                      <w:pPr>
                        <w:jc w:val="right"/>
                        <w:rPr>
                          <w:rFonts w:ascii="Book Antiqua" w:hAnsi="Book Antiqua"/>
                          <w:lang w:val="sr-Latn-RS"/>
                        </w:rPr>
                      </w:pPr>
                      <w:r>
                        <w:rPr>
                          <w:rFonts w:ascii="Book Antiqua" w:hAnsi="Book Antiqua"/>
                          <w:lang w:val="sr-Latn-RS"/>
                        </w:rPr>
                        <w:t xml:space="preserve">E-mail: </w:t>
                      </w:r>
                      <w:hyperlink r:id="rId7" w:history="1">
                        <w:r>
                          <w:rPr>
                            <w:rStyle w:val="Hyperlink"/>
                            <w:rFonts w:ascii="Book Antiqua" w:hAnsi="Book Antiqua"/>
                            <w:lang w:val="sr-Latn-RS"/>
                          </w:rPr>
                          <w:t>opstina@sjenica.rs</w:t>
                        </w:r>
                      </w:hyperlink>
                    </w:p>
                    <w:p w:rsidR="0098458A" w:rsidRDefault="0098458A" w:rsidP="0098458A">
                      <w:pPr>
                        <w:jc w:val="right"/>
                        <w:rPr>
                          <w:rFonts w:ascii="Book Antiqua" w:hAnsi="Book Antiqua"/>
                          <w:lang w:val="sr-Latn-RS"/>
                        </w:rPr>
                      </w:pPr>
                      <w:r>
                        <w:rPr>
                          <w:rFonts w:ascii="Book Antiqua" w:hAnsi="Book Antiqua"/>
                          <w:lang w:val="sr-Latn-RS"/>
                        </w:rPr>
                        <w:t xml:space="preserve">www.sjenica.rs </w:t>
                      </w:r>
                    </w:p>
                  </w:txbxContent>
                </v:textbox>
                <w10:wrap type="square" anchorx="margin"/>
              </v:shape>
            </w:pict>
          </mc:Fallback>
        </mc:AlternateContent>
      </w:r>
      <w:r>
        <w:rPr>
          <w:rFonts w:asciiTheme="minorHAnsi" w:eastAsiaTheme="minorHAnsi" w:hAnsiTheme="minorHAnsi" w:cstheme="minorHAnsi"/>
          <w:color w:val="auto"/>
          <w:sz w:val="20"/>
          <w:lang w:val="sr-Cyrl-RS" w:eastAsia="en-US"/>
        </w:rPr>
        <w:t>Република Србија</w:t>
      </w:r>
    </w:p>
    <w:p w:rsidR="0098458A" w:rsidRDefault="0098458A" w:rsidP="0098458A">
      <w:pPr>
        <w:suppressAutoHyphens w:val="0"/>
        <w:rPr>
          <w:rFonts w:asciiTheme="minorHAnsi" w:eastAsiaTheme="minorHAnsi" w:hAnsiTheme="minorHAnsi" w:cstheme="minorHAnsi"/>
          <w:color w:val="auto"/>
          <w:sz w:val="20"/>
          <w:lang w:val="sr-Cyrl-RS" w:eastAsia="en-US"/>
        </w:rPr>
      </w:pPr>
      <w:r>
        <w:rPr>
          <w:rFonts w:asciiTheme="minorHAnsi" w:eastAsiaTheme="minorHAnsi" w:hAnsiTheme="minorHAnsi" w:cstheme="minorHAnsi"/>
          <w:color w:val="auto"/>
          <w:sz w:val="20"/>
          <w:lang w:val="sr-Cyrl-RS" w:eastAsia="en-US"/>
        </w:rPr>
        <w:t>ОПШТИНА СЈЕНИЦА</w:t>
      </w:r>
    </w:p>
    <w:p w:rsidR="0098458A" w:rsidRDefault="0098458A" w:rsidP="0098458A">
      <w:pPr>
        <w:suppressAutoHyphens w:val="0"/>
        <w:rPr>
          <w:rFonts w:asciiTheme="minorHAnsi" w:eastAsiaTheme="minorHAnsi" w:hAnsiTheme="minorHAnsi" w:cstheme="minorHAnsi"/>
          <w:color w:val="auto"/>
          <w:sz w:val="20"/>
          <w:lang w:val="sr-Cyrl-RS" w:eastAsia="en-US"/>
        </w:rPr>
      </w:pPr>
      <w:r>
        <w:rPr>
          <w:rFonts w:asciiTheme="minorHAnsi" w:eastAsiaTheme="minorHAnsi" w:hAnsiTheme="minorHAnsi" w:cstheme="minorHAnsi"/>
          <w:color w:val="auto"/>
          <w:sz w:val="20"/>
          <w:lang w:val="sr-Cyrl-RS" w:eastAsia="en-US"/>
        </w:rPr>
        <w:t>Општинска управа</w:t>
      </w:r>
    </w:p>
    <w:p w:rsidR="0098458A" w:rsidRDefault="0098458A" w:rsidP="0098458A">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Cyrl-RS" w:eastAsia="en-US"/>
        </w:rPr>
        <w:t>Одељење за урбанизам</w:t>
      </w:r>
      <w:r>
        <w:rPr>
          <w:rFonts w:asciiTheme="minorHAnsi" w:eastAsiaTheme="minorHAnsi" w:hAnsiTheme="minorHAnsi" w:cstheme="minorHAnsi"/>
          <w:color w:val="auto"/>
          <w:sz w:val="20"/>
          <w:lang w:val="sr-Latn-RS" w:eastAsia="en-US"/>
        </w:rPr>
        <w:t>,</w:t>
      </w:r>
    </w:p>
    <w:p w:rsidR="0098458A" w:rsidRDefault="0098458A" w:rsidP="0098458A">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Cyrl-RS" w:eastAsia="en-US"/>
        </w:rPr>
        <w:t>Имовинско-правне послове и</w:t>
      </w:r>
      <w:r>
        <w:rPr>
          <w:rFonts w:asciiTheme="minorHAnsi" w:eastAsiaTheme="minorHAnsi" w:hAnsiTheme="minorHAnsi" w:cstheme="minorHAnsi"/>
          <w:color w:val="auto"/>
          <w:sz w:val="20"/>
          <w:lang w:val="sr-Latn-RS" w:eastAsia="en-US"/>
        </w:rPr>
        <w:t xml:space="preserve"> </w:t>
      </w:r>
    </w:p>
    <w:p w:rsidR="0098458A" w:rsidRDefault="0098458A" w:rsidP="0098458A">
      <w:pPr>
        <w:suppressAutoHyphens w:val="0"/>
        <w:rPr>
          <w:rFonts w:asciiTheme="minorHAnsi" w:eastAsiaTheme="minorHAnsi" w:hAnsiTheme="minorHAnsi" w:cstheme="minorHAnsi"/>
          <w:color w:val="auto"/>
          <w:sz w:val="20"/>
          <w:lang w:val="sr-Cyrl-RS" w:eastAsia="en-US"/>
        </w:rPr>
      </w:pPr>
      <w:r>
        <w:rPr>
          <w:rFonts w:asciiTheme="minorHAnsi" w:eastAsiaTheme="minorHAnsi" w:hAnsiTheme="minorHAnsi" w:cstheme="minorHAnsi"/>
          <w:color w:val="auto"/>
          <w:sz w:val="20"/>
          <w:lang w:val="sr-Cyrl-RS" w:eastAsia="en-US"/>
        </w:rPr>
        <w:t>Заштиту животне средине</w:t>
      </w:r>
    </w:p>
    <w:p w:rsidR="0098458A" w:rsidRDefault="0098458A" w:rsidP="0098458A">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Cyrl-RS" w:eastAsia="en-US"/>
        </w:rPr>
        <w:t>Број</w:t>
      </w:r>
      <w:r>
        <w:rPr>
          <w:rFonts w:asciiTheme="minorHAnsi" w:eastAsiaTheme="minorHAnsi" w:hAnsiTheme="minorHAnsi" w:cstheme="minorHAnsi"/>
          <w:color w:val="auto"/>
          <w:sz w:val="20"/>
          <w:lang w:val="sr-Latn-RS" w:eastAsia="en-US"/>
        </w:rPr>
        <w:t>: 07-351-</w:t>
      </w:r>
    </w:p>
    <w:p w:rsidR="0098458A" w:rsidRDefault="0098458A" w:rsidP="0098458A">
      <w:pPr>
        <w:suppressAutoHyphens w:val="0"/>
        <w:rPr>
          <w:rFonts w:asciiTheme="minorHAnsi" w:eastAsiaTheme="minorHAnsi" w:hAnsiTheme="minorHAnsi" w:cstheme="minorHAnsi"/>
          <w:color w:val="auto"/>
          <w:sz w:val="20"/>
          <w:lang w:val="sr-Cyrl-RS" w:eastAsia="en-US"/>
        </w:rPr>
      </w:pPr>
      <w:r>
        <w:rPr>
          <w:rFonts w:asciiTheme="minorHAnsi" w:eastAsiaTheme="minorHAnsi" w:hAnsiTheme="minorHAnsi" w:cstheme="minorHAnsi"/>
          <w:color w:val="auto"/>
          <w:sz w:val="20"/>
          <w:lang w:val="sr-Cyrl-RS" w:eastAsia="en-US"/>
        </w:rPr>
        <w:t>Датум</w:t>
      </w:r>
      <w:r>
        <w:rPr>
          <w:rFonts w:asciiTheme="minorHAnsi" w:eastAsiaTheme="minorHAnsi" w:hAnsiTheme="minorHAnsi" w:cstheme="minorHAnsi"/>
          <w:color w:val="auto"/>
          <w:sz w:val="20"/>
          <w:lang w:val="sr-Latn-RS" w:eastAsia="en-US"/>
        </w:rPr>
        <w:t xml:space="preserve">:                     </w:t>
      </w:r>
      <w:r>
        <w:rPr>
          <w:rFonts w:asciiTheme="minorHAnsi" w:eastAsiaTheme="minorHAnsi" w:hAnsiTheme="minorHAnsi" w:cstheme="minorHAnsi"/>
          <w:color w:val="auto"/>
          <w:sz w:val="20"/>
          <w:lang w:val="sr-Cyrl-RS" w:eastAsia="en-US"/>
        </w:rPr>
        <w:t>године</w:t>
      </w:r>
    </w:p>
    <w:p w:rsidR="0098458A" w:rsidRDefault="0098458A" w:rsidP="0098458A">
      <w:pPr>
        <w:spacing w:line="276" w:lineRule="auto"/>
        <w:jc w:val="both"/>
        <w:rPr>
          <w:rFonts w:ascii="Times New Roman" w:hAnsi="Times New Roman" w:cs="Times New Roman"/>
          <w:b/>
          <w:caps/>
          <w:sz w:val="20"/>
          <w:lang w:val="sr-Cyrl-RS"/>
        </w:rPr>
      </w:pPr>
      <w:r>
        <w:rPr>
          <w:rFonts w:asciiTheme="minorHAnsi" w:eastAsiaTheme="minorHAnsi" w:hAnsiTheme="minorHAnsi" w:cstheme="minorHAnsi"/>
          <w:color w:val="auto"/>
          <w:sz w:val="20"/>
          <w:lang w:val="sr-Cyrl-RS" w:eastAsia="en-US"/>
        </w:rPr>
        <w:t>С Ј Е Н И Ц А</w:t>
      </w:r>
    </w:p>
    <w:p w:rsidR="0098458A" w:rsidRDefault="0098458A" w:rsidP="0098458A">
      <w:pPr>
        <w:spacing w:line="276" w:lineRule="auto"/>
        <w:jc w:val="center"/>
        <w:rPr>
          <w:rFonts w:ascii="Times New Roman" w:hAnsi="Times New Roman" w:cs="Times New Roman"/>
          <w:b/>
          <w:sz w:val="24"/>
          <w:szCs w:val="24"/>
          <w:lang w:val="sr-Latn-RS"/>
        </w:rPr>
      </w:pPr>
    </w:p>
    <w:p w:rsidR="0098458A" w:rsidRDefault="0098458A" w:rsidP="0098458A">
      <w:pPr>
        <w:spacing w:line="276" w:lineRule="auto"/>
        <w:jc w:val="center"/>
        <w:rPr>
          <w:rFonts w:ascii="Times New Roman" w:hAnsi="Times New Roman" w:cs="Times New Roman"/>
          <w:b/>
          <w:sz w:val="24"/>
          <w:szCs w:val="24"/>
          <w:lang w:val="sr-Latn-RS"/>
        </w:rPr>
      </w:pPr>
    </w:p>
    <w:p w:rsidR="0098458A" w:rsidRDefault="0098458A" w:rsidP="0098458A">
      <w:pPr>
        <w:spacing w:line="276" w:lineRule="auto"/>
        <w:jc w:val="center"/>
        <w:rPr>
          <w:rFonts w:ascii="Times New Roman" w:hAnsi="Times New Roman" w:cs="Times New Roman"/>
          <w:b/>
          <w:sz w:val="24"/>
          <w:szCs w:val="24"/>
          <w:lang w:val="sr-Latn-RS"/>
        </w:rPr>
      </w:pPr>
    </w:p>
    <w:p w:rsidR="0098458A" w:rsidRDefault="0098458A" w:rsidP="0098458A">
      <w:pPr>
        <w:spacing w:line="276" w:lineRule="auto"/>
        <w:jc w:val="center"/>
        <w:rPr>
          <w:rFonts w:ascii="Times New Roman" w:hAnsi="Times New Roman" w:cs="Times New Roman"/>
          <w:b/>
          <w:sz w:val="24"/>
          <w:szCs w:val="24"/>
          <w:lang w:val="sr-Latn-RS"/>
        </w:rPr>
      </w:pPr>
    </w:p>
    <w:p w:rsidR="0098458A" w:rsidRDefault="0098458A" w:rsidP="0098458A">
      <w:pPr>
        <w:spacing w:line="276" w:lineRule="auto"/>
        <w:jc w:val="center"/>
        <w:rPr>
          <w:rFonts w:ascii="Times New Roman" w:hAnsi="Times New Roman" w:cs="Times New Roman"/>
          <w:sz w:val="24"/>
          <w:szCs w:val="24"/>
          <w:lang w:val="sr-Latn-RS"/>
        </w:rPr>
      </w:pPr>
      <w:r>
        <w:rPr>
          <w:rFonts w:ascii="Times New Roman" w:hAnsi="Times New Roman" w:cs="Times New Roman"/>
          <w:b/>
          <w:sz w:val="24"/>
          <w:szCs w:val="24"/>
          <w:lang w:val="sr-Latn-RS"/>
        </w:rPr>
        <w:t>ЗАХТЕВ ЗА ОДРЕЂИВАЊЕ ОБИМА И САДРЖАЈА СТУДИЈЕ О ПРОЦЕНИ УТИЦАЈА ЗАТЕЧЕНОГ СТАЊА</w:t>
      </w:r>
    </w:p>
    <w:p w:rsidR="0098458A" w:rsidRDefault="0098458A" w:rsidP="0098458A">
      <w:pPr>
        <w:spacing w:line="276" w:lineRule="auto"/>
        <w:jc w:val="center"/>
        <w:rPr>
          <w:rFonts w:ascii="Times New Roman" w:hAnsi="Times New Roman" w:cs="Times New Roman"/>
          <w:b/>
          <w:sz w:val="20"/>
          <w:lang w:val="sr-Latn-RS"/>
        </w:rPr>
      </w:pPr>
    </w:p>
    <w:p w:rsidR="0098458A" w:rsidRDefault="0098458A" w:rsidP="0098458A">
      <w:pPr>
        <w:spacing w:line="360" w:lineRule="auto"/>
        <w:jc w:val="center"/>
        <w:rPr>
          <w:rFonts w:ascii="Times New Roman" w:hAnsi="Times New Roman" w:cs="Times New Roman"/>
          <w:b/>
          <w:sz w:val="20"/>
          <w:lang w:val="sr-Latn-RS"/>
        </w:rPr>
      </w:pPr>
    </w:p>
    <w:p w:rsidR="0098458A" w:rsidRDefault="0098458A" w:rsidP="0098458A">
      <w:pPr>
        <w:spacing w:line="360" w:lineRule="auto"/>
        <w:ind w:firstLine="709"/>
        <w:jc w:val="both"/>
        <w:rPr>
          <w:rFonts w:ascii="Times New Roman" w:hAnsi="Times New Roman" w:cs="Times New Roman"/>
          <w:color w:val="000000"/>
          <w:sz w:val="20"/>
          <w:lang w:val="sr-Latn-RS"/>
        </w:rPr>
      </w:pPr>
      <w:r>
        <w:rPr>
          <w:rFonts w:ascii="Times New Roman" w:hAnsi="Times New Roman" w:cs="Times New Roman"/>
          <w:color w:val="000000"/>
          <w:sz w:val="20"/>
          <w:lang w:val="sr-Latn-RS"/>
        </w:rPr>
        <w:t>На основу члана  30. Закона о процени утицаја на животну средину (</w:t>
      </w:r>
      <w:r>
        <w:rPr>
          <w:rFonts w:ascii="Times New Roman" w:hAnsi="Times New Roman" w:cs="Times New Roman"/>
          <w:sz w:val="20"/>
          <w:lang w:val="sr-Latn-RS"/>
        </w:rPr>
        <w:t>„Службени гласник РС“ број</w:t>
      </w:r>
      <w:r>
        <w:rPr>
          <w:rFonts w:ascii="Times New Roman" w:hAnsi="Times New Roman" w:cs="Times New Roman"/>
          <w:color w:val="000000"/>
          <w:sz w:val="20"/>
          <w:lang w:val="sr-Latn-RS"/>
        </w:rPr>
        <w:t xml:space="preserve"> 135/04 и 36/09) и члана 3. </w:t>
      </w:r>
      <w:bookmarkStart w:id="0" w:name="__DdeLink__196_29441197111"/>
      <w:r>
        <w:rPr>
          <w:rFonts w:ascii="Times New Roman" w:hAnsi="Times New Roman" w:cs="Times New Roman"/>
          <w:color w:val="000000"/>
          <w:sz w:val="20"/>
          <w:lang w:val="sr-Latn-RS"/>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Pr>
          <w:rFonts w:ascii="Times New Roman" w:hAnsi="Times New Roman" w:cs="Times New Roman"/>
          <w:color w:val="000000"/>
          <w:sz w:val="20"/>
          <w:lang w:val="sr-Latn-RS"/>
        </w:rPr>
        <w:t xml:space="preserve"> </w:t>
      </w:r>
      <w:bookmarkStart w:id="1" w:name="__DdeLink__402_140219611"/>
      <w:r>
        <w:rPr>
          <w:rFonts w:ascii="Times New Roman" w:hAnsi="Times New Roman" w:cs="Times New Roman"/>
          <w:color w:val="000000"/>
          <w:sz w:val="20"/>
          <w:lang w:val="sr-Latn-RS"/>
        </w:rPr>
        <w:t>(</w:t>
      </w:r>
      <w:r>
        <w:rPr>
          <w:rFonts w:ascii="Times New Roman" w:hAnsi="Times New Roman" w:cs="Times New Roman"/>
          <w:sz w:val="20"/>
          <w:lang w:val="sr-Latn-RS"/>
        </w:rPr>
        <w:t>„Службени гласник РС“ број</w:t>
      </w:r>
      <w:r>
        <w:rPr>
          <w:rFonts w:ascii="Times New Roman" w:hAnsi="Times New Roman" w:cs="Times New Roman"/>
          <w:color w:val="000000"/>
          <w:sz w:val="20"/>
          <w:lang w:val="sr-Latn-RS"/>
        </w:rPr>
        <w:t xml:space="preserve"> 69/05)</w:t>
      </w:r>
      <w:bookmarkEnd w:id="1"/>
      <w:r>
        <w:rPr>
          <w:rFonts w:ascii="Times New Roman" w:hAnsi="Times New Roman" w:cs="Times New Roman"/>
          <w:color w:val="000000"/>
          <w:sz w:val="20"/>
          <w:lang w:val="sr-Latn-RS"/>
        </w:rPr>
        <w:t xml:space="preserve"> подносим захтев  за одређивање обима и садржаја студије о процени утицаја затеченог стања ПРОЈЕКТА___________________________________________________________________</w:t>
      </w:r>
    </w:p>
    <w:p w:rsidR="0098458A" w:rsidRDefault="0098458A" w:rsidP="0098458A">
      <w:pPr>
        <w:spacing w:line="360" w:lineRule="auto"/>
        <w:ind w:firstLine="709"/>
        <w:jc w:val="both"/>
        <w:rPr>
          <w:rFonts w:ascii="Times New Roman" w:hAnsi="Times New Roman" w:cs="Times New Roman"/>
          <w:color w:val="000000"/>
          <w:sz w:val="20"/>
          <w:lang w:val="sr-Latn-RS"/>
        </w:rPr>
      </w:pPr>
      <w:r>
        <w:rPr>
          <w:rFonts w:ascii="Times New Roman" w:hAnsi="Times New Roman" w:cs="Times New Roman"/>
          <w:color w:val="000000"/>
          <w:sz w:val="20"/>
          <w:lang w:val="sr-Latn-RS"/>
        </w:rPr>
        <w:t>____________________________________________________________________________  на катастарској парцели бр. _____________ К.О. _______________________, на територији града/општине ______________________________, носиоца пројекта ____________________________________________________________________________</w:t>
      </w:r>
    </w:p>
    <w:p w:rsidR="0098458A" w:rsidRDefault="0098458A" w:rsidP="0098458A">
      <w:pPr>
        <w:spacing w:line="360" w:lineRule="auto"/>
        <w:ind w:firstLine="709"/>
        <w:jc w:val="both"/>
        <w:rPr>
          <w:rFonts w:ascii="Times New Roman" w:hAnsi="Times New Roman" w:cs="Times New Roman"/>
          <w:sz w:val="20"/>
          <w:lang w:val="sr-Latn-RS"/>
        </w:rPr>
      </w:pPr>
      <w:r>
        <w:rPr>
          <w:rFonts w:ascii="Times New Roman" w:hAnsi="Times New Roman" w:cs="Times New Roman"/>
          <w:color w:val="000000"/>
          <w:sz w:val="20"/>
          <w:lang w:val="sr-Latn-RS"/>
        </w:rPr>
        <w:t>____________________________________________________________________________</w:t>
      </w:r>
    </w:p>
    <w:p w:rsidR="0098458A" w:rsidRDefault="0098458A" w:rsidP="0098458A">
      <w:pPr>
        <w:spacing w:line="276" w:lineRule="auto"/>
        <w:jc w:val="both"/>
        <w:rPr>
          <w:rFonts w:ascii="Times New Roman" w:hAnsi="Times New Roman" w:cs="Times New Roman"/>
          <w:color w:val="000000"/>
          <w:sz w:val="20"/>
          <w:lang w:val="en-US"/>
        </w:rPr>
      </w:pPr>
    </w:p>
    <w:p w:rsidR="0098458A" w:rsidRDefault="0098458A" w:rsidP="0098458A">
      <w:pPr>
        <w:rPr>
          <w:rFonts w:ascii="Times New Roman" w:hAnsi="Times New Roman" w:cs="Times New Roman"/>
          <w:b/>
          <w:noProof/>
          <w:sz w:val="20"/>
          <w:u w:val="single"/>
          <w:lang w:val="sr-Latn-RS"/>
        </w:rPr>
      </w:pPr>
      <w:r>
        <w:rPr>
          <w:rFonts w:ascii="Times New Roman" w:hAnsi="Times New Roman" w:cs="Times New Roman"/>
          <w:b/>
          <w:noProof/>
          <w:sz w:val="20"/>
          <w:u w:val="single"/>
          <w:lang w:val="sr-Latn-RS"/>
        </w:rPr>
        <w:t>Уз захтев достављам:</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98458A" w:rsidTr="0098458A">
        <w:trPr>
          <w:trHeight w:val="741"/>
        </w:trPr>
        <w:tc>
          <w:tcPr>
            <w:tcW w:w="568"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РБ</w:t>
            </w:r>
          </w:p>
        </w:tc>
        <w:tc>
          <w:tcPr>
            <w:tcW w:w="5811"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Форма документа</w:t>
            </w:r>
          </w:p>
        </w:tc>
      </w:tr>
      <w:tr w:rsidR="0098458A" w:rsidTr="0098458A">
        <w:tc>
          <w:tcPr>
            <w:tcW w:w="568" w:type="dxa"/>
            <w:tcBorders>
              <w:top w:val="single" w:sz="4" w:space="0" w:color="auto"/>
              <w:left w:val="single" w:sz="4" w:space="0" w:color="auto"/>
              <w:bottom w:val="single" w:sz="4" w:space="0" w:color="auto"/>
              <w:right w:val="single" w:sz="4" w:space="0" w:color="auto"/>
            </w:tcBorders>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 xml:space="preserve">1 </w:t>
            </w:r>
          </w:p>
        </w:tc>
        <w:tc>
          <w:tcPr>
            <w:tcW w:w="581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Образац Прилог 2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Оригинал</w:t>
            </w:r>
          </w:p>
        </w:tc>
      </w:tr>
      <w:tr w:rsidR="0098458A" w:rsidTr="0098458A">
        <w:tc>
          <w:tcPr>
            <w:tcW w:w="568" w:type="dxa"/>
            <w:tcBorders>
              <w:top w:val="single" w:sz="4" w:space="0" w:color="auto"/>
              <w:left w:val="single" w:sz="4" w:space="0" w:color="auto"/>
              <w:bottom w:val="single" w:sz="4" w:space="0" w:color="auto"/>
              <w:right w:val="single" w:sz="4" w:space="0" w:color="auto"/>
            </w:tcBorders>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2.</w:t>
            </w:r>
          </w:p>
        </w:tc>
        <w:tc>
          <w:tcPr>
            <w:tcW w:w="581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Извод из пројекта изведеног објекта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Оригинал/оверена копија</w:t>
            </w:r>
          </w:p>
        </w:tc>
      </w:tr>
      <w:tr w:rsidR="0098458A" w:rsidTr="0098458A">
        <w:tc>
          <w:tcPr>
            <w:tcW w:w="568" w:type="dxa"/>
            <w:tcBorders>
              <w:top w:val="single" w:sz="4" w:space="0" w:color="auto"/>
              <w:left w:val="single" w:sz="4" w:space="0" w:color="auto"/>
              <w:bottom w:val="single" w:sz="4" w:space="0" w:color="auto"/>
              <w:right w:val="single" w:sz="4" w:space="0" w:color="auto"/>
            </w:tcBorders>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jc w:val="both"/>
              <w:rPr>
                <w:rFonts w:ascii="Times New Roman" w:hAnsi="Times New Roman" w:cs="Times New Roman"/>
                <w:sz w:val="20"/>
                <w:lang w:val="sr-Latn-RS"/>
              </w:rPr>
            </w:pPr>
            <w:r>
              <w:rPr>
                <w:rFonts w:ascii="Times New Roman" w:hAnsi="Times New Roman" w:cs="Times New Roman"/>
                <w:sz w:val="20"/>
                <w:lang w:val="sr-Latn-RS"/>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и који нису старији од шест месеци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Оригинал</w:t>
            </w:r>
          </w:p>
        </w:tc>
      </w:tr>
      <w:tr w:rsidR="0098458A" w:rsidTr="0098458A">
        <w:tc>
          <w:tcPr>
            <w:tcW w:w="568" w:type="dxa"/>
            <w:tcBorders>
              <w:top w:val="single" w:sz="4" w:space="0" w:color="auto"/>
              <w:left w:val="single" w:sz="4" w:space="0" w:color="auto"/>
              <w:bottom w:val="single" w:sz="4" w:space="0" w:color="auto"/>
              <w:right w:val="single" w:sz="4" w:space="0" w:color="auto"/>
            </w:tcBorders>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4.</w:t>
            </w:r>
          </w:p>
        </w:tc>
        <w:tc>
          <w:tcPr>
            <w:tcW w:w="581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jc w:val="both"/>
              <w:rPr>
                <w:rFonts w:ascii="Times New Roman" w:hAnsi="Times New Roman" w:cs="Times New Roman"/>
                <w:sz w:val="20"/>
                <w:lang w:val="sr-Latn-RS"/>
              </w:rPr>
            </w:pPr>
            <w:r>
              <w:rPr>
                <w:rFonts w:ascii="Times New Roman" w:hAnsi="Times New Roman" w:cs="Times New Roman"/>
                <w:sz w:val="20"/>
                <w:lang w:val="sr-Latn-RS"/>
              </w:rPr>
              <w:t>Графички приказ микро и макро локације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Оригинал</w:t>
            </w:r>
          </w:p>
        </w:tc>
      </w:tr>
      <w:tr w:rsidR="0098458A" w:rsidTr="0098458A">
        <w:tc>
          <w:tcPr>
            <w:tcW w:w="568" w:type="dxa"/>
            <w:tcBorders>
              <w:top w:val="single" w:sz="4" w:space="0" w:color="auto"/>
              <w:left w:val="single" w:sz="4" w:space="0" w:color="auto"/>
              <w:bottom w:val="single" w:sz="4" w:space="0" w:color="auto"/>
              <w:right w:val="single" w:sz="4" w:space="0" w:color="auto"/>
            </w:tcBorders>
            <w:hideMark/>
          </w:tcPr>
          <w:p w:rsidR="0098458A" w:rsidRDefault="0098458A">
            <w:pPr>
              <w:snapToGrid w:val="0"/>
              <w:spacing w:line="360" w:lineRule="auto"/>
              <w:rPr>
                <w:rFonts w:ascii="Times New Roman" w:hAnsi="Times New Roman" w:cs="Times New Roman"/>
                <w:b/>
                <w:noProof/>
                <w:sz w:val="20"/>
                <w:lang w:val="sr-Latn-RS"/>
              </w:rPr>
            </w:pPr>
            <w:r>
              <w:rPr>
                <w:rFonts w:ascii="Times New Roman" w:hAnsi="Times New Roman" w:cs="Times New Roman"/>
                <w:b/>
                <w:noProof/>
                <w:sz w:val="20"/>
                <w:lang w:val="sr-Latn-RS"/>
              </w:rPr>
              <w:t>5.</w:t>
            </w:r>
          </w:p>
        </w:tc>
        <w:tc>
          <w:tcPr>
            <w:tcW w:w="581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jc w:val="both"/>
              <w:rPr>
                <w:rFonts w:ascii="Times New Roman" w:hAnsi="Times New Roman" w:cs="Times New Roman"/>
                <w:sz w:val="20"/>
                <w:lang w:val="sr-Latn-RS"/>
              </w:rPr>
            </w:pPr>
            <w:r>
              <w:rPr>
                <w:rFonts w:ascii="Times New Roman" w:hAnsi="Times New Roman" w:cs="Times New Roman"/>
                <w:color w:val="000000"/>
                <w:sz w:val="20"/>
                <w:lang w:val="sr-Latn-RS"/>
              </w:rPr>
              <w:t>Доказ о уплати републичке административне таксе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Оригинал/оверена копија</w:t>
            </w:r>
          </w:p>
        </w:tc>
      </w:tr>
    </w:tbl>
    <w:p w:rsidR="0098458A" w:rsidRDefault="0098458A" w:rsidP="0098458A">
      <w:pPr>
        <w:rPr>
          <w:rFonts w:ascii="Times New Roman" w:hAnsi="Times New Roman" w:cs="Times New Roman"/>
          <w:sz w:val="20"/>
          <w:highlight w:val="yellow"/>
          <w:u w:val="single"/>
          <w:lang w:val="sr-Latn-RS"/>
        </w:rPr>
      </w:pPr>
    </w:p>
    <w:p w:rsidR="0098458A" w:rsidRDefault="0098458A" w:rsidP="0098458A">
      <w:pPr>
        <w:pStyle w:val="tekstdokumenta"/>
        <w:spacing w:after="0" w:line="360" w:lineRule="auto"/>
        <w:ind w:firstLine="0"/>
        <w:rPr>
          <w:rFonts w:ascii="Times New Roman" w:hAnsi="Times New Roman" w:cs="Times New Roman"/>
          <w:sz w:val="20"/>
          <w:lang w:val="sr-Latn-RS"/>
        </w:rPr>
      </w:pPr>
      <w:r>
        <w:rPr>
          <w:rFonts w:ascii="Times New Roman" w:hAnsi="Times New Roman" w:cs="Times New Roman"/>
        </w:rPr>
        <w:lastRenderedPageBreak/>
        <w:t>Упознат/а сам са одредбом члана 103. став 3. Закона о општем управном поступку („Службени гласник РС“, бр. 18/2016), којом је прописано да у поступку који се покреће по захтеву странке орган може</w:t>
      </w:r>
      <w:r>
        <w:rPr>
          <w:rFonts w:ascii="Times New Roman" w:hAnsi="Times New Roman" w:cs="Times New Roman"/>
          <w:color w:val="FF0000"/>
        </w:rPr>
        <w:t xml:space="preserve"> </w:t>
      </w:r>
      <w:r>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831"/>
        <w:gridCol w:w="1984"/>
        <w:gridCol w:w="1985"/>
      </w:tblGrid>
      <w:tr w:rsidR="0098458A" w:rsidTr="0098458A">
        <w:tc>
          <w:tcPr>
            <w:tcW w:w="522" w:type="dxa"/>
            <w:tcBorders>
              <w:top w:val="single" w:sz="4" w:space="0" w:color="auto"/>
              <w:left w:val="single" w:sz="4" w:space="0" w:color="auto"/>
              <w:bottom w:val="single" w:sz="4" w:space="0" w:color="auto"/>
              <w:right w:val="single" w:sz="4" w:space="0" w:color="auto"/>
            </w:tcBorders>
            <w:shd w:val="clear" w:color="auto" w:fill="D9D9D9"/>
          </w:tcPr>
          <w:p w:rsidR="0098458A" w:rsidRDefault="0098458A">
            <w:pPr>
              <w:spacing w:line="360" w:lineRule="auto"/>
              <w:rPr>
                <w:rFonts w:ascii="Times New Roman" w:hAnsi="Times New Roman" w:cs="Times New Roman"/>
                <w:b/>
                <w:bCs/>
                <w:color w:val="000000"/>
                <w:sz w:val="20"/>
                <w:lang w:val="sr-Latn-RS"/>
              </w:rPr>
            </w:pPr>
          </w:p>
        </w:tc>
        <w:tc>
          <w:tcPr>
            <w:tcW w:w="4831" w:type="dxa"/>
            <w:tcBorders>
              <w:top w:val="single" w:sz="4" w:space="0" w:color="auto"/>
              <w:left w:val="single" w:sz="4" w:space="0" w:color="auto"/>
              <w:bottom w:val="single" w:sz="4" w:space="0" w:color="auto"/>
              <w:right w:val="single" w:sz="4" w:space="0" w:color="auto"/>
            </w:tcBorders>
            <w:shd w:val="clear" w:color="auto" w:fill="D9D9D9"/>
          </w:tcPr>
          <w:p w:rsidR="0098458A" w:rsidRDefault="0098458A">
            <w:pPr>
              <w:spacing w:line="360" w:lineRule="auto"/>
              <w:rPr>
                <w:rFonts w:ascii="Times New Roman" w:hAnsi="Times New Roman" w:cs="Times New Roman"/>
                <w:b/>
                <w:bCs/>
                <w:noProof/>
                <w:color w:val="000000"/>
                <w:sz w:val="20"/>
                <w:lang w:val="sr-Cyrl-CS"/>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pacing w:line="360" w:lineRule="auto"/>
              <w:rPr>
                <w:rFonts w:ascii="Times New Roman" w:hAnsi="Times New Roman" w:cs="Times New Roman"/>
                <w:b/>
                <w:bCs/>
                <w:noProof/>
                <w:color w:val="000000"/>
                <w:sz w:val="20"/>
                <w:lang w:val="sr-Latn-RS"/>
              </w:rPr>
            </w:pPr>
            <w:r>
              <w:rPr>
                <w:rFonts w:ascii="Times New Roman" w:hAnsi="Times New Roman" w:cs="Times New Roman"/>
                <w:b/>
                <w:bCs/>
                <w:noProof/>
                <w:color w:val="000000"/>
                <w:sz w:val="20"/>
                <w:lang w:val="sr-Latn-RS"/>
              </w:rPr>
              <w:t>ОЗНАЧИТЕ ЗНАКОМ X У ПОЉИМА ИСПОД</w:t>
            </w:r>
          </w:p>
        </w:tc>
      </w:tr>
      <w:tr w:rsidR="0098458A" w:rsidTr="0098458A">
        <w:tc>
          <w:tcPr>
            <w:tcW w:w="522"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pacing w:line="360" w:lineRule="auto"/>
              <w:rPr>
                <w:rFonts w:ascii="Times New Roman" w:hAnsi="Times New Roman" w:cs="Times New Roman"/>
                <w:b/>
                <w:bCs/>
                <w:color w:val="000000"/>
                <w:sz w:val="20"/>
                <w:lang w:val="sr-Latn-RS"/>
              </w:rPr>
            </w:pPr>
            <w:r>
              <w:rPr>
                <w:rFonts w:ascii="Times New Roman" w:hAnsi="Times New Roman" w:cs="Times New Roman"/>
                <w:b/>
                <w:bCs/>
                <w:color w:val="000000"/>
                <w:sz w:val="20"/>
                <w:lang w:val="sr-Latn-RS"/>
              </w:rPr>
              <w:t>РБ</w:t>
            </w:r>
          </w:p>
        </w:tc>
        <w:tc>
          <w:tcPr>
            <w:tcW w:w="4831"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pacing w:line="360" w:lineRule="auto"/>
              <w:rPr>
                <w:rFonts w:ascii="Times New Roman" w:hAnsi="Times New Roman" w:cs="Times New Roman"/>
                <w:noProof/>
                <w:color w:val="000000"/>
                <w:sz w:val="20"/>
                <w:lang w:val="sr-Cyrl-CS"/>
              </w:rPr>
            </w:pPr>
            <w:r>
              <w:rPr>
                <w:rFonts w:ascii="Times New Roman" w:hAnsi="Times New Roman" w:cs="Times New Roman"/>
                <w:noProof/>
                <w:color w:val="000000"/>
                <w:sz w:val="20"/>
                <w:lang w:val="sr-Latn-RS"/>
              </w:rPr>
              <w:t>Подаци из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pacing w:line="360" w:lineRule="auto"/>
              <w:rPr>
                <w:rFonts w:ascii="Times New Roman" w:hAnsi="Times New Roman" w:cs="Times New Roman"/>
                <w:noProof/>
                <w:color w:val="000000"/>
                <w:sz w:val="20"/>
                <w:lang w:val="sr-Latn-RS"/>
              </w:rPr>
            </w:pPr>
            <w:r>
              <w:rPr>
                <w:rFonts w:ascii="Times New Roman" w:hAnsi="Times New Roman" w:cs="Times New Roman"/>
                <w:noProof/>
                <w:color w:val="000000"/>
                <w:sz w:val="20"/>
                <w:lang w:val="sr-Latn-RS"/>
              </w:rPr>
              <w:t>Сагласан сам да податке прибави орган</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98458A" w:rsidRDefault="0098458A">
            <w:pPr>
              <w:spacing w:line="360" w:lineRule="auto"/>
              <w:rPr>
                <w:rFonts w:ascii="Times New Roman" w:hAnsi="Times New Roman" w:cs="Times New Roman"/>
                <w:noProof/>
                <w:color w:val="000000"/>
                <w:sz w:val="20"/>
                <w:lang w:val="sr-Latn-RS"/>
              </w:rPr>
            </w:pPr>
            <w:r>
              <w:rPr>
                <w:rFonts w:ascii="Times New Roman" w:hAnsi="Times New Roman" w:cs="Times New Roman"/>
                <w:noProof/>
                <w:color w:val="000000"/>
                <w:sz w:val="20"/>
                <w:lang w:val="sr-Latn-RS"/>
              </w:rPr>
              <w:t>Достављам сам</w:t>
            </w:r>
          </w:p>
        </w:tc>
      </w:tr>
      <w:tr w:rsidR="0098458A" w:rsidTr="0098458A">
        <w:trPr>
          <w:trHeight w:val="405"/>
        </w:trPr>
        <w:tc>
          <w:tcPr>
            <w:tcW w:w="522" w:type="dxa"/>
            <w:tcBorders>
              <w:top w:val="single" w:sz="4" w:space="0" w:color="auto"/>
              <w:left w:val="single" w:sz="4" w:space="0" w:color="auto"/>
              <w:bottom w:val="single" w:sz="4" w:space="0" w:color="auto"/>
              <w:right w:val="single" w:sz="4" w:space="0" w:color="auto"/>
            </w:tcBorders>
            <w:hideMark/>
          </w:tcPr>
          <w:p w:rsidR="0098458A" w:rsidRDefault="0098458A">
            <w:pPr>
              <w:spacing w:line="360" w:lineRule="auto"/>
              <w:rPr>
                <w:rFonts w:ascii="Times New Roman" w:hAnsi="Times New Roman" w:cs="Times New Roman"/>
                <w:b/>
                <w:bCs/>
                <w:color w:val="000000"/>
                <w:sz w:val="20"/>
                <w:lang w:val="sr-Latn-RS"/>
              </w:rPr>
            </w:pPr>
            <w:r>
              <w:rPr>
                <w:rFonts w:ascii="Times New Roman" w:hAnsi="Times New Roman" w:cs="Times New Roman"/>
                <w:b/>
                <w:bCs/>
                <w:color w:val="000000"/>
                <w:sz w:val="20"/>
                <w:lang w:val="sr-Latn-RS"/>
              </w:rPr>
              <w:t>1.</w:t>
            </w:r>
          </w:p>
        </w:tc>
        <w:tc>
          <w:tcPr>
            <w:tcW w:w="4831" w:type="dxa"/>
            <w:tcBorders>
              <w:top w:val="single" w:sz="4" w:space="0" w:color="auto"/>
              <w:left w:val="single" w:sz="4" w:space="0" w:color="auto"/>
              <w:bottom w:val="single" w:sz="4" w:space="0" w:color="auto"/>
              <w:right w:val="single" w:sz="4" w:space="0" w:color="auto"/>
            </w:tcBorders>
            <w:vAlign w:val="center"/>
            <w:hideMark/>
          </w:tcPr>
          <w:p w:rsidR="0098458A" w:rsidRDefault="0098458A">
            <w:pPr>
              <w:snapToGrid w:val="0"/>
              <w:spacing w:line="360" w:lineRule="auto"/>
              <w:rPr>
                <w:rFonts w:ascii="Times New Roman" w:hAnsi="Times New Roman" w:cs="Times New Roman"/>
                <w:sz w:val="20"/>
                <w:lang w:val="sr-Latn-RS"/>
              </w:rPr>
            </w:pPr>
            <w:r>
              <w:rPr>
                <w:rFonts w:ascii="Times New Roman" w:hAnsi="Times New Roman" w:cs="Times New Roman"/>
                <w:sz w:val="20"/>
                <w:lang w:val="sr-Latn-RS"/>
              </w:rPr>
              <w:t>Копија пријаве објекта изграђеног без одобрења за изградњу и обавештење о могућностима усклађивања објекта са урбанистичким планом, односно о условима за издавање одобрења за изградњу</w:t>
            </w:r>
          </w:p>
        </w:tc>
        <w:tc>
          <w:tcPr>
            <w:tcW w:w="1984" w:type="dxa"/>
            <w:tcBorders>
              <w:top w:val="single" w:sz="4" w:space="0" w:color="auto"/>
              <w:left w:val="single" w:sz="4" w:space="0" w:color="auto"/>
              <w:bottom w:val="single" w:sz="4" w:space="0" w:color="auto"/>
              <w:right w:val="single" w:sz="4" w:space="0" w:color="auto"/>
            </w:tcBorders>
            <w:vAlign w:val="center"/>
          </w:tcPr>
          <w:p w:rsidR="0098458A" w:rsidRDefault="0098458A">
            <w:pPr>
              <w:snapToGrid w:val="0"/>
              <w:spacing w:line="360" w:lineRule="auto"/>
              <w:rPr>
                <w:rFonts w:ascii="Times New Roman" w:hAnsi="Times New Roman" w:cs="Times New Roman"/>
                <w:sz w:val="20"/>
                <w:lang w:val="sr-Latn-RS"/>
              </w:rPr>
            </w:pPr>
          </w:p>
        </w:tc>
        <w:tc>
          <w:tcPr>
            <w:tcW w:w="1985" w:type="dxa"/>
            <w:tcBorders>
              <w:top w:val="single" w:sz="4" w:space="0" w:color="auto"/>
              <w:left w:val="single" w:sz="4" w:space="0" w:color="auto"/>
              <w:bottom w:val="single" w:sz="4" w:space="0" w:color="auto"/>
              <w:right w:val="single" w:sz="4" w:space="0" w:color="auto"/>
            </w:tcBorders>
          </w:tcPr>
          <w:p w:rsidR="0098458A" w:rsidRDefault="0098458A">
            <w:pPr>
              <w:spacing w:line="360" w:lineRule="auto"/>
              <w:rPr>
                <w:rFonts w:ascii="Times New Roman" w:hAnsi="Times New Roman" w:cs="Times New Roman"/>
                <w:noProof/>
                <w:color w:val="FFFFFF"/>
                <w:sz w:val="20"/>
                <w:lang w:val="sr-Latn-RS"/>
              </w:rPr>
            </w:pPr>
          </w:p>
        </w:tc>
      </w:tr>
    </w:tbl>
    <w:p w:rsidR="0098458A" w:rsidRDefault="0098458A" w:rsidP="0098458A">
      <w:pPr>
        <w:pStyle w:val="NoSpacing"/>
        <w:spacing w:line="276" w:lineRule="auto"/>
        <w:rPr>
          <w:rFonts w:ascii="Times New Roman" w:hAnsi="Times New Roman"/>
          <w:i/>
          <w:sz w:val="20"/>
          <w:szCs w:val="20"/>
        </w:rPr>
      </w:pPr>
    </w:p>
    <w:p w:rsidR="0098458A" w:rsidRDefault="0098458A" w:rsidP="0098458A">
      <w:pPr>
        <w:pStyle w:val="NoSpacing"/>
        <w:spacing w:line="360" w:lineRule="auto"/>
        <w:rPr>
          <w:rFonts w:ascii="Times New Roman" w:hAnsi="Times New Roman"/>
          <w:b/>
          <w:sz w:val="20"/>
          <w:szCs w:val="20"/>
        </w:rPr>
      </w:pPr>
      <w:r>
        <w:rPr>
          <w:rFonts w:ascii="Times New Roman" w:hAnsi="Times New Roman"/>
          <w:b/>
          <w:color w:val="000000"/>
          <w:sz w:val="20"/>
          <w:szCs w:val="20"/>
        </w:rPr>
        <w:t>Напомене:</w:t>
      </w:r>
    </w:p>
    <w:p w:rsidR="0098458A" w:rsidRDefault="0098458A" w:rsidP="0098458A">
      <w:pPr>
        <w:pStyle w:val="NoSpacing"/>
        <w:spacing w:line="360" w:lineRule="auto"/>
        <w:rPr>
          <w:rFonts w:ascii="Times New Roman" w:hAnsi="Times New Roman"/>
          <w:bCs/>
          <w:color w:val="000000"/>
          <w:sz w:val="20"/>
          <w:szCs w:val="20"/>
        </w:rPr>
      </w:pPr>
      <w:r>
        <w:rPr>
          <w:rFonts w:ascii="Times New Roman" w:hAnsi="Times New Roman"/>
          <w:bCs/>
          <w:color w:val="000000"/>
          <w:sz w:val="20"/>
          <w:szCs w:val="20"/>
        </w:rPr>
        <w:t xml:space="preserve">Општинска </w:t>
      </w:r>
      <w:proofErr w:type="gramStart"/>
      <w:r>
        <w:rPr>
          <w:rFonts w:ascii="Times New Roman" w:hAnsi="Times New Roman"/>
          <w:bCs/>
          <w:color w:val="000000"/>
          <w:sz w:val="20"/>
          <w:szCs w:val="20"/>
        </w:rPr>
        <w:t>управа  је</w:t>
      </w:r>
      <w:proofErr w:type="gramEnd"/>
      <w:r>
        <w:rPr>
          <w:rFonts w:ascii="Times New Roman" w:hAnsi="Times New Roman"/>
          <w:bCs/>
          <w:color w:val="000000"/>
          <w:sz w:val="20"/>
          <w:szCs w:val="20"/>
        </w:rPr>
        <w:t xml:space="preserve"> дужна да  реши предмет  у  року од 38 дана од достављања уредне документације.</w:t>
      </w:r>
    </w:p>
    <w:p w:rsidR="0098458A" w:rsidRDefault="0098458A" w:rsidP="0098458A">
      <w:pPr>
        <w:pStyle w:val="NoSpacing"/>
        <w:tabs>
          <w:tab w:val="left" w:pos="2000"/>
        </w:tabs>
        <w:spacing w:line="360" w:lineRule="auto"/>
        <w:rPr>
          <w:rFonts w:ascii="Times New Roman" w:hAnsi="Times New Roman"/>
          <w:b/>
          <w:color w:val="000000"/>
          <w:sz w:val="20"/>
          <w:szCs w:val="20"/>
        </w:rPr>
      </w:pPr>
      <w:r>
        <w:rPr>
          <w:rStyle w:val="Bodytext6"/>
          <w:b/>
          <w:color w:val="000000"/>
          <w:sz w:val="20"/>
          <w:szCs w:val="20"/>
        </w:rPr>
        <w:t>Таксе/накнаде:</w:t>
      </w:r>
    </w:p>
    <w:p w:rsidR="0098458A" w:rsidRDefault="0098458A" w:rsidP="0098458A">
      <w:pPr>
        <w:suppressAutoHyphens w:val="0"/>
        <w:spacing w:line="360" w:lineRule="auto"/>
        <w:jc w:val="both"/>
        <w:rPr>
          <w:rFonts w:ascii="Times New Roman" w:hAnsi="Times New Roman" w:cs="Times New Roman"/>
          <w:color w:val="auto"/>
          <w:sz w:val="20"/>
          <w:lang w:val="sr-Latn-RS" w:eastAsia="en-US"/>
        </w:rPr>
      </w:pPr>
      <w:r>
        <w:rPr>
          <w:rStyle w:val="Bodytext6"/>
          <w:color w:val="000000"/>
          <w:sz w:val="20"/>
          <w:lang w:val="sr-Latn-RS"/>
        </w:rPr>
        <w:t xml:space="preserve">1.Републичка административна такса у износу од </w:t>
      </w:r>
      <w:r>
        <w:rPr>
          <w:rStyle w:val="Bodytext6"/>
          <w:color w:val="000000"/>
          <w:sz w:val="20"/>
          <w:lang w:val="sr-Cyrl-RS"/>
        </w:rPr>
        <w:t>______</w:t>
      </w:r>
      <w:bookmarkStart w:id="2" w:name="_GoBack"/>
      <w:bookmarkEnd w:id="2"/>
      <w:r>
        <w:rPr>
          <w:rStyle w:val="Bodytext6"/>
          <w:color w:val="000000"/>
          <w:sz w:val="20"/>
          <w:lang w:val="sr-Cyrl-RS"/>
        </w:rPr>
        <w:t xml:space="preserve">  </w:t>
      </w:r>
      <w:r>
        <w:rPr>
          <w:rStyle w:val="Bodytext6"/>
          <w:color w:val="auto"/>
          <w:sz w:val="20"/>
          <w:lang w:val="sr-Latn-RS"/>
        </w:rPr>
        <w:t>динара</w:t>
      </w:r>
      <w:r>
        <w:rPr>
          <w:rStyle w:val="Bodytext6"/>
          <w:color w:val="000000"/>
          <w:sz w:val="20"/>
          <w:lang w:val="sr-Latn-RS"/>
        </w:rPr>
        <w:t xml:space="preserve"> (за Тар. бр. 186) Тарифе републичких административних такси и накнада  се уплаћује на текући рачун број </w:t>
      </w:r>
      <w:r>
        <w:rPr>
          <w:rFonts w:ascii="Times New Roman" w:hAnsi="Times New Roman" w:cs="Times New Roman"/>
          <w:sz w:val="20"/>
          <w:lang w:val="sr-Latn-RS" w:eastAsia="en-US"/>
        </w:rPr>
        <w:t xml:space="preserve">840-742221843-57, корисник Буџет Републике Србије, позив на </w:t>
      </w:r>
      <w:r>
        <w:rPr>
          <w:rFonts w:ascii="Times New Roman" w:hAnsi="Times New Roman" w:cs="Times New Roman"/>
          <w:color w:val="auto"/>
          <w:sz w:val="20"/>
          <w:lang w:val="sr-Latn-RS" w:eastAsia="en-US"/>
        </w:rPr>
        <w:t>број 97 КБ19-091, сврха дознаке „републичка административна такса“ .</w:t>
      </w:r>
    </w:p>
    <w:p w:rsidR="0098458A" w:rsidRDefault="0098458A" w:rsidP="0098458A">
      <w:pPr>
        <w:spacing w:line="276" w:lineRule="auto"/>
        <w:jc w:val="both"/>
        <w:rPr>
          <w:rFonts w:ascii="Times New Roman" w:hAnsi="Times New Roman" w:cs="Times New Roman"/>
          <w:lang w:val="sr-Cyrl-RS"/>
        </w:rPr>
      </w:pPr>
      <w:r>
        <w:rPr>
          <w:rFonts w:ascii="Times New Roman" w:hAnsi="Times New Roman" w:cs="Times New Roman"/>
          <w:lang w:val="sr-Cyrl-RS"/>
        </w:rPr>
        <w:t>2.Општинска административна такса у износу од 3.000,00 дин</w:t>
      </w:r>
    </w:p>
    <w:p w:rsidR="0098458A" w:rsidRDefault="0098458A" w:rsidP="0098458A">
      <w:pPr>
        <w:spacing w:line="276" w:lineRule="auto"/>
        <w:jc w:val="both"/>
        <w:rPr>
          <w:rStyle w:val="Bodytext6"/>
          <w:sz w:val="22"/>
          <w:lang w:val="sr-Latn-RS"/>
        </w:rPr>
      </w:pPr>
      <w:r>
        <w:rPr>
          <w:rFonts w:ascii="Times New Roman" w:hAnsi="Times New Roman" w:cs="Times New Roman"/>
          <w:lang w:val="sr-Cyrl-RS"/>
        </w:rPr>
        <w:t xml:space="preserve"> (Тарифни број 20</w:t>
      </w:r>
      <w:r>
        <w:rPr>
          <w:rFonts w:ascii="Times New Roman" w:hAnsi="Times New Roman" w:cs="Times New Roman"/>
          <w:lang w:val="sr-Latn-RS"/>
        </w:rPr>
        <w:t>.</w:t>
      </w:r>
      <w:r>
        <w:rPr>
          <w:rFonts w:ascii="Times New Roman" w:hAnsi="Times New Roman" w:cs="Times New Roman"/>
          <w:lang w:val="sr-Cyrl-RS"/>
        </w:rPr>
        <w:t xml:space="preserve">тачка </w:t>
      </w:r>
      <w:r>
        <w:rPr>
          <w:rFonts w:ascii="Times New Roman" w:hAnsi="Times New Roman" w:cs="Times New Roman"/>
          <w:lang w:val="sr-Latn-RS"/>
        </w:rPr>
        <w:t>2</w:t>
      </w:r>
      <w:r>
        <w:rPr>
          <w:rFonts w:ascii="Times New Roman" w:hAnsi="Times New Roman" w:cs="Times New Roman"/>
          <w:lang w:val="sr-Cyrl-RS"/>
        </w:rPr>
        <w:t>.Одлуке о општинским административним таксама и накнадама за услуге које врши општинска управа („Општ.сл.гласник“,број 6/2015)).</w:t>
      </w:r>
      <w:r>
        <w:rPr>
          <w:rFonts w:ascii="Times New Roman" w:hAnsi="Times New Roman" w:cs="Times New Roman"/>
          <w:lang w:val="sr-Latn-RS"/>
        </w:rPr>
        <w:t>O</w:t>
      </w:r>
      <w:r>
        <w:rPr>
          <w:rFonts w:ascii="Times New Roman" w:hAnsi="Times New Roman" w:cs="Times New Roman"/>
          <w:lang w:val="sr-Cyrl-RS"/>
        </w:rPr>
        <w:t xml:space="preserve">пштинска административна такса се уплаћије на жиро рачун број 840-742251843-73,корисник Буџет општине Сјеница,позив на број 97 КБ </w:t>
      </w:r>
      <w:r>
        <w:rPr>
          <w:rFonts w:ascii="Times New Roman" w:hAnsi="Times New Roman" w:cs="Times New Roman"/>
          <w:lang w:val="sr-Cyrl-RS"/>
        </w:rPr>
        <w:t xml:space="preserve">6609107082,сврха </w:t>
      </w:r>
      <w:r>
        <w:rPr>
          <w:rFonts w:ascii="Times New Roman" w:hAnsi="Times New Roman" w:cs="Times New Roman"/>
          <w:lang w:val="sr-Cyrl-RS"/>
        </w:rPr>
        <w:t>ознаке „општинска административна такса“</w:t>
      </w:r>
    </w:p>
    <w:tbl>
      <w:tblPr>
        <w:tblW w:w="9503" w:type="dxa"/>
        <w:tblLook w:val="00A0" w:firstRow="1" w:lastRow="0" w:firstColumn="1" w:lastColumn="0" w:noHBand="0" w:noVBand="0"/>
      </w:tblPr>
      <w:tblGrid>
        <w:gridCol w:w="4428"/>
        <w:gridCol w:w="5075"/>
      </w:tblGrid>
      <w:tr w:rsidR="0098458A" w:rsidTr="0098458A">
        <w:trPr>
          <w:trHeight w:val="1473"/>
        </w:trPr>
        <w:tc>
          <w:tcPr>
            <w:tcW w:w="4428" w:type="dxa"/>
          </w:tcPr>
          <w:p w:rsidR="0098458A" w:rsidRDefault="0098458A">
            <w:pPr>
              <w:snapToGrid w:val="0"/>
              <w:spacing w:line="276" w:lineRule="auto"/>
              <w:rPr>
                <w:sz w:val="20"/>
              </w:rPr>
            </w:pPr>
            <w:r>
              <w:rPr>
                <w:rFonts w:ascii="Times New Roman" w:hAnsi="Times New Roman" w:cs="Times New Roman"/>
                <w:sz w:val="20"/>
                <w:lang w:val="sr-Latn-RS"/>
              </w:rPr>
              <w:t xml:space="preserve">     У________________________________,</w:t>
            </w:r>
          </w:p>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 xml:space="preserve">   </w:t>
            </w:r>
          </w:p>
          <w:p w:rsidR="0098458A" w:rsidRDefault="0098458A">
            <w:pPr>
              <w:snapToGrid w:val="0"/>
              <w:spacing w:line="276" w:lineRule="auto"/>
              <w:rPr>
                <w:rFonts w:ascii="Times New Roman" w:hAnsi="Times New Roman" w:cs="Times New Roman"/>
                <w:sz w:val="20"/>
                <w:lang w:val="sr-Latn-RS"/>
              </w:rPr>
            </w:pPr>
            <w:r>
              <w:rPr>
                <w:rFonts w:ascii="Times New Roman" w:hAnsi="Times New Roman" w:cs="Times New Roman"/>
                <w:sz w:val="20"/>
                <w:lang w:val="sr-Latn-RS"/>
              </w:rPr>
              <w:t xml:space="preserve">      __________________________ године</w:t>
            </w:r>
          </w:p>
          <w:p w:rsidR="0098458A" w:rsidRDefault="0098458A">
            <w:pPr>
              <w:spacing w:line="276" w:lineRule="auto"/>
              <w:rPr>
                <w:rFonts w:ascii="Times New Roman" w:hAnsi="Times New Roman" w:cs="Times New Roman"/>
                <w:sz w:val="20"/>
                <w:lang w:val="sr-Latn-RS"/>
              </w:rPr>
            </w:pPr>
          </w:p>
          <w:p w:rsidR="0098458A" w:rsidRDefault="0098458A">
            <w:pPr>
              <w:spacing w:line="276" w:lineRule="auto"/>
              <w:rPr>
                <w:rFonts w:ascii="Times New Roman" w:hAnsi="Times New Roman" w:cs="Times New Roman"/>
                <w:sz w:val="20"/>
                <w:lang w:val="sr-Latn-RS"/>
              </w:rPr>
            </w:pPr>
          </w:p>
        </w:tc>
        <w:tc>
          <w:tcPr>
            <w:tcW w:w="5075" w:type="dxa"/>
            <w:tcBorders>
              <w:top w:val="nil"/>
              <w:left w:val="nil"/>
              <w:bottom w:val="single" w:sz="8" w:space="0" w:color="000001"/>
              <w:right w:val="nil"/>
            </w:tcBorders>
            <w:vAlign w:val="bottom"/>
          </w:tcPr>
          <w:p w:rsidR="0098458A" w:rsidRDefault="0098458A">
            <w:pPr>
              <w:snapToGrid w:val="0"/>
              <w:spacing w:line="276" w:lineRule="auto"/>
              <w:rPr>
                <w:rFonts w:ascii="Times New Roman" w:hAnsi="Times New Roman" w:cs="Times New Roman"/>
                <w:sz w:val="20"/>
                <w:lang w:val="sr-Latn-RS"/>
              </w:rPr>
            </w:pPr>
          </w:p>
        </w:tc>
      </w:tr>
      <w:tr w:rsidR="0098458A" w:rsidTr="0098458A">
        <w:trPr>
          <w:trHeight w:val="585"/>
        </w:trPr>
        <w:tc>
          <w:tcPr>
            <w:tcW w:w="4428" w:type="dxa"/>
          </w:tcPr>
          <w:p w:rsidR="0098458A" w:rsidRDefault="0098458A">
            <w:pPr>
              <w:snapToGrid w:val="0"/>
              <w:spacing w:line="276" w:lineRule="auto"/>
              <w:rPr>
                <w:rFonts w:ascii="Times New Roman" w:hAnsi="Times New Roman" w:cs="Times New Roman"/>
                <w:sz w:val="20"/>
                <w:lang w:val="sr-Latn-RS"/>
              </w:rPr>
            </w:pPr>
          </w:p>
        </w:tc>
        <w:tc>
          <w:tcPr>
            <w:tcW w:w="5075" w:type="dxa"/>
            <w:tcBorders>
              <w:top w:val="single" w:sz="8" w:space="0" w:color="000001"/>
              <w:left w:val="nil"/>
              <w:bottom w:val="nil"/>
              <w:right w:val="nil"/>
            </w:tcBorders>
          </w:tcPr>
          <w:p w:rsidR="0098458A" w:rsidRDefault="0098458A">
            <w:pPr>
              <w:snapToGrid w:val="0"/>
              <w:spacing w:line="276" w:lineRule="auto"/>
              <w:jc w:val="right"/>
              <w:rPr>
                <w:rFonts w:ascii="Times New Roman" w:hAnsi="Times New Roman" w:cs="Times New Roman"/>
                <w:sz w:val="20"/>
                <w:lang w:val="sr-Latn-RS"/>
              </w:rPr>
            </w:pPr>
            <w:r>
              <w:rPr>
                <w:rFonts w:ascii="Times New Roman" w:hAnsi="Times New Roman" w:cs="Times New Roman"/>
                <w:sz w:val="20"/>
                <w:lang w:val="sr-Latn-RS"/>
              </w:rPr>
              <w:t>Име и презиме/пословно име</w:t>
            </w:r>
          </w:p>
          <w:p w:rsidR="0098458A" w:rsidRDefault="0098458A">
            <w:pPr>
              <w:snapToGrid w:val="0"/>
              <w:spacing w:line="276" w:lineRule="auto"/>
              <w:jc w:val="right"/>
              <w:rPr>
                <w:rFonts w:ascii="Times New Roman" w:hAnsi="Times New Roman" w:cs="Times New Roman"/>
                <w:sz w:val="20"/>
                <w:lang w:val="sr-Latn-RS"/>
              </w:rPr>
            </w:pPr>
            <w:r>
              <w:rPr>
                <w:rFonts w:ascii="Times New Roman" w:hAnsi="Times New Roman" w:cs="Times New Roman"/>
                <w:sz w:val="20"/>
                <w:lang w:val="sr-Latn-RS"/>
              </w:rPr>
              <w:t xml:space="preserve"> подносиоца захтева</w:t>
            </w:r>
          </w:p>
          <w:p w:rsidR="0098458A" w:rsidRDefault="0098458A">
            <w:pPr>
              <w:snapToGrid w:val="0"/>
              <w:spacing w:line="276" w:lineRule="auto"/>
              <w:jc w:val="right"/>
              <w:rPr>
                <w:rFonts w:ascii="Times New Roman" w:hAnsi="Times New Roman" w:cs="Times New Roman"/>
                <w:sz w:val="20"/>
                <w:lang w:val="sr-Latn-RS"/>
              </w:rPr>
            </w:pPr>
          </w:p>
        </w:tc>
      </w:tr>
      <w:tr w:rsidR="0098458A" w:rsidTr="0098458A">
        <w:trPr>
          <w:trHeight w:val="335"/>
        </w:trPr>
        <w:tc>
          <w:tcPr>
            <w:tcW w:w="4428" w:type="dxa"/>
          </w:tcPr>
          <w:p w:rsidR="0098458A" w:rsidRDefault="0098458A">
            <w:pPr>
              <w:snapToGrid w:val="0"/>
              <w:spacing w:line="276" w:lineRule="auto"/>
              <w:rPr>
                <w:rFonts w:ascii="Times New Roman" w:hAnsi="Times New Roman" w:cs="Times New Roman"/>
                <w:sz w:val="20"/>
                <w:lang w:val="sr-Latn-RS"/>
              </w:rPr>
            </w:pPr>
          </w:p>
        </w:tc>
        <w:tc>
          <w:tcPr>
            <w:tcW w:w="5075" w:type="dxa"/>
            <w:tcBorders>
              <w:top w:val="single" w:sz="8" w:space="0" w:color="000001"/>
              <w:left w:val="nil"/>
              <w:bottom w:val="single" w:sz="8" w:space="0" w:color="000001"/>
              <w:right w:val="nil"/>
            </w:tcBorders>
            <w:vAlign w:val="bottom"/>
          </w:tcPr>
          <w:p w:rsidR="0098458A" w:rsidRDefault="0098458A">
            <w:pPr>
              <w:snapToGrid w:val="0"/>
              <w:spacing w:line="276" w:lineRule="auto"/>
              <w:jc w:val="right"/>
              <w:rPr>
                <w:rFonts w:ascii="Times New Roman" w:hAnsi="Times New Roman" w:cs="Times New Roman"/>
                <w:sz w:val="20"/>
                <w:lang w:val="sr-Latn-RS"/>
              </w:rPr>
            </w:pPr>
            <w:r>
              <w:rPr>
                <w:rFonts w:ascii="Times New Roman" w:hAnsi="Times New Roman" w:cs="Times New Roman"/>
                <w:sz w:val="20"/>
                <w:lang w:val="sr-Latn-RS"/>
              </w:rPr>
              <w:t>ЈМБГ/ПИБ и МБ</w:t>
            </w:r>
          </w:p>
          <w:p w:rsidR="0098458A" w:rsidRDefault="0098458A">
            <w:pPr>
              <w:snapToGrid w:val="0"/>
              <w:spacing w:line="276" w:lineRule="auto"/>
              <w:jc w:val="right"/>
              <w:rPr>
                <w:rFonts w:ascii="Times New Roman" w:hAnsi="Times New Roman" w:cs="Times New Roman"/>
                <w:sz w:val="20"/>
                <w:lang w:val="sr-Latn-RS"/>
              </w:rPr>
            </w:pPr>
          </w:p>
        </w:tc>
      </w:tr>
      <w:tr w:rsidR="0098458A" w:rsidTr="0098458A">
        <w:trPr>
          <w:trHeight w:val="495"/>
        </w:trPr>
        <w:tc>
          <w:tcPr>
            <w:tcW w:w="4428" w:type="dxa"/>
          </w:tcPr>
          <w:p w:rsidR="0098458A" w:rsidRDefault="0098458A">
            <w:pPr>
              <w:snapToGrid w:val="0"/>
              <w:spacing w:line="276" w:lineRule="auto"/>
              <w:rPr>
                <w:rFonts w:ascii="Times New Roman" w:hAnsi="Times New Roman" w:cs="Times New Roman"/>
                <w:sz w:val="20"/>
                <w:lang w:val="sr-Latn-RS"/>
              </w:rPr>
            </w:pPr>
          </w:p>
        </w:tc>
        <w:tc>
          <w:tcPr>
            <w:tcW w:w="5075" w:type="dxa"/>
            <w:tcBorders>
              <w:top w:val="single" w:sz="8" w:space="0" w:color="000001"/>
              <w:left w:val="nil"/>
              <w:bottom w:val="single" w:sz="8" w:space="0" w:color="000001"/>
              <w:right w:val="nil"/>
            </w:tcBorders>
          </w:tcPr>
          <w:p w:rsidR="0098458A" w:rsidRDefault="0098458A">
            <w:pPr>
              <w:snapToGrid w:val="0"/>
              <w:spacing w:line="276" w:lineRule="auto"/>
              <w:jc w:val="right"/>
              <w:rPr>
                <w:rFonts w:ascii="Times New Roman" w:hAnsi="Times New Roman" w:cs="Times New Roman"/>
                <w:sz w:val="20"/>
                <w:lang w:val="sr-Latn-RS"/>
              </w:rPr>
            </w:pPr>
            <w:r>
              <w:rPr>
                <w:rFonts w:ascii="Times New Roman" w:hAnsi="Times New Roman" w:cs="Times New Roman"/>
                <w:sz w:val="20"/>
                <w:lang w:val="sr-Latn-RS"/>
              </w:rPr>
              <w:t>Адреса/седиште</w:t>
            </w:r>
          </w:p>
          <w:p w:rsidR="0098458A" w:rsidRDefault="0098458A">
            <w:pPr>
              <w:snapToGrid w:val="0"/>
              <w:spacing w:line="276" w:lineRule="auto"/>
              <w:jc w:val="right"/>
              <w:rPr>
                <w:rFonts w:ascii="Times New Roman" w:hAnsi="Times New Roman" w:cs="Times New Roman"/>
                <w:sz w:val="20"/>
                <w:lang w:val="sr-Latn-RS"/>
              </w:rPr>
            </w:pPr>
          </w:p>
        </w:tc>
      </w:tr>
      <w:tr w:rsidR="0098458A" w:rsidTr="0098458A">
        <w:trPr>
          <w:trHeight w:val="559"/>
        </w:trPr>
        <w:tc>
          <w:tcPr>
            <w:tcW w:w="4428" w:type="dxa"/>
          </w:tcPr>
          <w:p w:rsidR="0098458A" w:rsidRDefault="0098458A">
            <w:pPr>
              <w:snapToGrid w:val="0"/>
              <w:spacing w:line="276" w:lineRule="auto"/>
              <w:rPr>
                <w:rFonts w:ascii="Times New Roman" w:hAnsi="Times New Roman" w:cs="Times New Roman"/>
                <w:sz w:val="20"/>
                <w:lang w:val="sr-Latn-RS"/>
              </w:rPr>
            </w:pPr>
          </w:p>
        </w:tc>
        <w:tc>
          <w:tcPr>
            <w:tcW w:w="5075" w:type="dxa"/>
            <w:tcBorders>
              <w:top w:val="single" w:sz="8" w:space="0" w:color="000001"/>
              <w:left w:val="nil"/>
              <w:bottom w:val="single" w:sz="8" w:space="0" w:color="000001"/>
              <w:right w:val="nil"/>
            </w:tcBorders>
          </w:tcPr>
          <w:p w:rsidR="0098458A" w:rsidRDefault="0098458A">
            <w:pPr>
              <w:spacing w:line="276" w:lineRule="auto"/>
              <w:jc w:val="right"/>
              <w:rPr>
                <w:rFonts w:ascii="Times New Roman" w:hAnsi="Times New Roman" w:cs="Times New Roman"/>
                <w:sz w:val="20"/>
                <w:lang w:val="sr-Latn-RS"/>
              </w:rPr>
            </w:pPr>
            <w:r>
              <w:rPr>
                <w:rFonts w:ascii="Times New Roman" w:hAnsi="Times New Roman" w:cs="Times New Roman"/>
                <w:sz w:val="20"/>
                <w:lang w:val="sr-Latn-RS"/>
              </w:rPr>
              <w:t>Контакт телефон</w:t>
            </w:r>
          </w:p>
          <w:p w:rsidR="0098458A" w:rsidRDefault="0098458A">
            <w:pPr>
              <w:snapToGrid w:val="0"/>
              <w:spacing w:line="276" w:lineRule="auto"/>
              <w:jc w:val="right"/>
              <w:rPr>
                <w:rFonts w:ascii="Times New Roman" w:hAnsi="Times New Roman" w:cs="Times New Roman"/>
                <w:sz w:val="20"/>
                <w:lang w:val="sr-Latn-RS"/>
              </w:rPr>
            </w:pPr>
          </w:p>
        </w:tc>
      </w:tr>
      <w:tr w:rsidR="0098458A" w:rsidTr="0098458A">
        <w:trPr>
          <w:trHeight w:val="303"/>
        </w:trPr>
        <w:tc>
          <w:tcPr>
            <w:tcW w:w="4428" w:type="dxa"/>
          </w:tcPr>
          <w:p w:rsidR="0098458A" w:rsidRDefault="0098458A">
            <w:pPr>
              <w:snapToGrid w:val="0"/>
              <w:spacing w:line="276" w:lineRule="auto"/>
              <w:rPr>
                <w:rFonts w:ascii="Times New Roman" w:hAnsi="Times New Roman" w:cs="Times New Roman"/>
                <w:sz w:val="20"/>
                <w:lang w:val="sr-Latn-RS"/>
              </w:rPr>
            </w:pPr>
          </w:p>
        </w:tc>
        <w:tc>
          <w:tcPr>
            <w:tcW w:w="5075" w:type="dxa"/>
            <w:tcBorders>
              <w:top w:val="single" w:sz="8" w:space="0" w:color="000001"/>
              <w:left w:val="nil"/>
              <w:bottom w:val="nil"/>
              <w:right w:val="nil"/>
            </w:tcBorders>
            <w:hideMark/>
          </w:tcPr>
          <w:p w:rsidR="0098458A" w:rsidRDefault="0098458A">
            <w:pPr>
              <w:snapToGrid w:val="0"/>
              <w:spacing w:line="276" w:lineRule="auto"/>
              <w:jc w:val="right"/>
              <w:rPr>
                <w:rFonts w:ascii="Times New Roman" w:hAnsi="Times New Roman" w:cs="Times New Roman"/>
                <w:sz w:val="20"/>
                <w:lang w:val="sr-Latn-RS"/>
              </w:rPr>
            </w:pPr>
            <w:r>
              <w:rPr>
                <w:rFonts w:ascii="Times New Roman" w:hAnsi="Times New Roman" w:cs="Times New Roman"/>
                <w:sz w:val="20"/>
                <w:lang w:val="sr-Latn-RS"/>
              </w:rPr>
              <w:t>Потпис</w:t>
            </w:r>
          </w:p>
        </w:tc>
      </w:tr>
    </w:tbl>
    <w:p w:rsidR="0098458A" w:rsidRDefault="0098458A" w:rsidP="0098458A">
      <w:pPr>
        <w:pStyle w:val="NoSpacing"/>
        <w:spacing w:line="276" w:lineRule="auto"/>
        <w:rPr>
          <w:rFonts w:ascii="Times New Roman" w:hAnsi="Times New Roman"/>
          <w:bCs/>
          <w:i/>
          <w:sz w:val="20"/>
          <w:szCs w:val="20"/>
          <w:vertAlign w:val="superscript"/>
        </w:rPr>
      </w:pPr>
    </w:p>
    <w:p w:rsidR="0098458A" w:rsidRDefault="0098458A" w:rsidP="0098458A">
      <w:pPr>
        <w:spacing w:line="276" w:lineRule="auto"/>
        <w:rPr>
          <w:rFonts w:ascii="Times New Roman" w:hAnsi="Times New Roman" w:cs="Times New Roman"/>
          <w:sz w:val="20"/>
          <w:lang w:val="sr-Latn-RS"/>
        </w:rPr>
      </w:pPr>
    </w:p>
    <w:p w:rsidR="0098458A" w:rsidRDefault="0098458A" w:rsidP="0098458A">
      <w:pPr>
        <w:pStyle w:val="wyq060---pododeljak"/>
        <w:spacing w:line="276" w:lineRule="auto"/>
        <w:rPr>
          <w:rFonts w:ascii="Times New Roman" w:hAnsi="Times New Roman" w:cs="Times New Roman"/>
          <w:sz w:val="20"/>
          <w:szCs w:val="20"/>
        </w:rPr>
      </w:pPr>
      <w:r>
        <w:rPr>
          <w:rFonts w:ascii="Times New Roman" w:hAnsi="Times New Roman" w:cs="Times New Roman"/>
          <w:sz w:val="20"/>
          <w:szCs w:val="20"/>
        </w:rPr>
        <w:t>Прилог 2.</w:t>
      </w:r>
    </w:p>
    <w:p w:rsidR="0098458A" w:rsidRDefault="0098458A" w:rsidP="0098458A">
      <w:pPr>
        <w:pStyle w:val="wyq060---pododeljak"/>
        <w:spacing w:line="276" w:lineRule="auto"/>
        <w:rPr>
          <w:rFonts w:ascii="Times New Roman" w:hAnsi="Times New Roman" w:cs="Times New Roman"/>
          <w:sz w:val="20"/>
          <w:szCs w:val="20"/>
        </w:rPr>
      </w:pPr>
      <w:r>
        <w:rPr>
          <w:rFonts w:ascii="Times New Roman" w:hAnsi="Times New Roman" w:cs="Times New Roman"/>
          <w:sz w:val="20"/>
          <w:szCs w:val="20"/>
        </w:rPr>
        <w:t>САДРЖИНА ЗАХТЕВА ЗА ОДРЕЂИВАЊЕ ОБИМА И САДРЖАЈА СТУДИЈЕ О ПРОЦЕНИ УТИЦАЈА НА ЖИВОТНУ СРЕДИНУ</w:t>
      </w:r>
    </w:p>
    <w:p w:rsidR="0098458A" w:rsidRDefault="0098458A" w:rsidP="0098458A">
      <w:pPr>
        <w:pStyle w:val="normalprored"/>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80"/>
        <w:gridCol w:w="9180"/>
      </w:tblGrid>
      <w:tr w:rsidR="0098458A" w:rsidTr="0098458A">
        <w:trPr>
          <w:tblCellSpacing w:w="0" w:type="dxa"/>
        </w:trPr>
        <w:tc>
          <w:tcPr>
            <w:tcW w:w="0" w:type="auto"/>
            <w:tcBorders>
              <w:top w:val="single" w:sz="2" w:space="0" w:color="000000"/>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Подаци о носиоцу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Назив, односно име; седиште, односно адреса; телефонски број; факс; е-маил.</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Опис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загађивање воде;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загађивање ваздуха и земљишта;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бука, вибрација;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светлост</w:t>
            </w:r>
            <w:proofErr w:type="gramEnd"/>
            <w:r>
              <w:rPr>
                <w:rFonts w:ascii="Times New Roman" w:hAnsi="Times New Roman" w:cs="Times New Roman"/>
                <w:sz w:val="20"/>
                <w:szCs w:val="20"/>
              </w:rPr>
              <w:t>, топлота, радијација, итд.</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Приказ главних алтернатива</w:t>
            </w:r>
            <w:r>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 xml:space="preserve">Опис чинилаца животне средине </w:t>
            </w:r>
            <w:r>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(а) становништво;</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(б) фауна;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(в) флора;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(г) земљиште;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 вода;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(ђ) ваздух;</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 климатски чиниоци;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(ж) грађевине;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 непокретна културна добра и археолошка налазишта;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 пејзаж; као 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(ј) </w:t>
            </w:r>
            <w:proofErr w:type="gramStart"/>
            <w:r>
              <w:rPr>
                <w:rFonts w:ascii="Times New Roman" w:hAnsi="Times New Roman" w:cs="Times New Roman"/>
                <w:sz w:val="20"/>
                <w:szCs w:val="20"/>
              </w:rPr>
              <w:t>међусобни</w:t>
            </w:r>
            <w:proofErr w:type="gramEnd"/>
            <w:r>
              <w:rPr>
                <w:rFonts w:ascii="Times New Roman" w:hAnsi="Times New Roman" w:cs="Times New Roman"/>
                <w:sz w:val="20"/>
                <w:szCs w:val="20"/>
              </w:rPr>
              <w:t xml:space="preserve"> односи наведених чинилаца.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Опис могућих значајних утицаја пројекта на животну средину</w:t>
            </w:r>
            <w:r>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(а) постојања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(б) коришћења природних ресурса;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(в) емисија загађујућих материја, стварања неугодности и уклањања отпада;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proofErr w:type="gramStart"/>
            <w:r>
              <w:rPr>
                <w:rFonts w:ascii="Times New Roman" w:hAnsi="Times New Roman" w:cs="Times New Roman"/>
                <w:sz w:val="20"/>
                <w:szCs w:val="20"/>
              </w:rPr>
              <w:t>као</w:t>
            </w:r>
            <w:proofErr w:type="gramEnd"/>
            <w:r>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 xml:space="preserve">Опис мера предвиђених у циљу спречавања, смањења или отклањања </w:t>
            </w:r>
            <w:r>
              <w:rPr>
                <w:rFonts w:ascii="Times New Roman" w:hAnsi="Times New Roman" w:cs="Times New Roman"/>
                <w:sz w:val="20"/>
                <w:szCs w:val="20"/>
              </w:rPr>
              <w:t>сваког значајног штетног утицаја на животну средину.</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0" w:type="auto"/>
            <w:tcBorders>
              <w:top w:val="nil"/>
              <w:left w:val="nil"/>
              <w:bottom w:val="nil"/>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 xml:space="preserve">Нетехнички резиме информација од 2 до 6. </w:t>
            </w:r>
          </w:p>
        </w:tc>
      </w:tr>
      <w:tr w:rsidR="0098458A" w:rsidTr="0098458A">
        <w:trPr>
          <w:tblCellSpacing w:w="0" w:type="dxa"/>
        </w:trPr>
        <w:tc>
          <w:tcPr>
            <w:tcW w:w="0" w:type="auto"/>
            <w:tcBorders>
              <w:top w:val="nil"/>
              <w:left w:val="nil"/>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Подаци о могућим тешкоћама</w:t>
            </w:r>
            <w:r>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98458A" w:rsidRDefault="0098458A" w:rsidP="0098458A">
      <w:pPr>
        <w:pStyle w:val="normalprored"/>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p w:rsidR="0098458A" w:rsidRDefault="0098458A" w:rsidP="0098458A">
      <w:pPr>
        <w:pStyle w:val="wyq080---odsek"/>
        <w:spacing w:line="276" w:lineRule="auto"/>
        <w:rPr>
          <w:rFonts w:ascii="Times New Roman" w:hAnsi="Times New Roman" w:cs="Times New Roman"/>
          <w:sz w:val="20"/>
          <w:szCs w:val="20"/>
        </w:rPr>
      </w:pPr>
      <w:bookmarkStart w:id="3" w:name="str_3"/>
      <w:bookmarkEnd w:id="3"/>
      <w:r>
        <w:rPr>
          <w:rFonts w:ascii="Times New Roman" w:hAnsi="Times New Roman" w:cs="Times New Roman"/>
          <w:sz w:val="20"/>
          <w:szCs w:val="20"/>
        </w:rPr>
        <w:t>Део I</w:t>
      </w:r>
    </w:p>
    <w:p w:rsidR="0098458A" w:rsidRDefault="0098458A" w:rsidP="0098458A">
      <w:pPr>
        <w:pStyle w:val="wyq080---odsek"/>
        <w:spacing w:line="276" w:lineRule="auto"/>
        <w:rPr>
          <w:rFonts w:ascii="Times New Roman" w:hAnsi="Times New Roman" w:cs="Times New Roman"/>
          <w:sz w:val="20"/>
          <w:szCs w:val="20"/>
        </w:rPr>
      </w:pPr>
      <w:r>
        <w:rPr>
          <w:rFonts w:ascii="Times New Roman" w:hAnsi="Times New Roman" w:cs="Times New Roman"/>
          <w:sz w:val="20"/>
          <w:szCs w:val="20"/>
        </w:rPr>
        <w:t>Карактеристике пројекта</w:t>
      </w:r>
    </w:p>
    <w:p w:rsidR="0098458A" w:rsidRDefault="0098458A" w:rsidP="0098458A">
      <w:pPr>
        <w:pStyle w:val="normalprored"/>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424"/>
        <w:gridCol w:w="4972"/>
        <w:gridCol w:w="644"/>
        <w:gridCol w:w="2036"/>
        <w:gridCol w:w="1284"/>
      </w:tblGrid>
      <w:tr w:rsidR="0098458A" w:rsidTr="0098458A">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Да ли последице могу бити значајне? Зашто?</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w:t>
            </w:r>
            <w:r>
              <w:rPr>
                <w:rFonts w:ascii="Times New Roman" w:hAnsi="Times New Roman" w:cs="Times New Roman"/>
                <w:sz w:val="20"/>
                <w:szCs w:val="20"/>
              </w:rPr>
              <w:lastRenderedPageBreak/>
              <w:t xml:space="preserve">укључујући нове или измењене правце и станице, луке, аеродроме </w:t>
            </w:r>
            <w:proofErr w:type="gramStart"/>
            <w:r>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Од експлозија, исцуривања, ватре итд. </w:t>
            </w:r>
            <w:proofErr w:type="gramStart"/>
            <w:r>
              <w:rPr>
                <w:rFonts w:ascii="Times New Roman" w:hAnsi="Times New Roman" w:cs="Times New Roman"/>
                <w:sz w:val="20"/>
                <w:szCs w:val="20"/>
              </w:rPr>
              <w:t>током</w:t>
            </w:r>
            <w:proofErr w:type="gramEnd"/>
            <w:r>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r>
    </w:tbl>
    <w:p w:rsidR="0098458A" w:rsidRDefault="0098458A" w:rsidP="0098458A">
      <w:pPr>
        <w:pStyle w:val="normalprored"/>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p w:rsidR="0098458A" w:rsidRDefault="0098458A" w:rsidP="0098458A">
      <w:pPr>
        <w:pStyle w:val="wyq080---odsek"/>
        <w:spacing w:line="276" w:lineRule="auto"/>
        <w:rPr>
          <w:rFonts w:ascii="Times New Roman" w:hAnsi="Times New Roman" w:cs="Times New Roman"/>
          <w:sz w:val="20"/>
          <w:szCs w:val="20"/>
        </w:rPr>
      </w:pPr>
      <w:bookmarkStart w:id="4" w:name="str_4"/>
      <w:bookmarkEnd w:id="4"/>
      <w:r>
        <w:rPr>
          <w:rFonts w:ascii="Times New Roman" w:hAnsi="Times New Roman" w:cs="Times New Roman"/>
          <w:sz w:val="20"/>
          <w:szCs w:val="20"/>
        </w:rPr>
        <w:t>Део II</w:t>
      </w:r>
    </w:p>
    <w:p w:rsidR="0098458A" w:rsidRDefault="0098458A" w:rsidP="0098458A">
      <w:pPr>
        <w:pStyle w:val="wyq080---odsek"/>
        <w:spacing w:line="276" w:lineRule="auto"/>
        <w:rPr>
          <w:rFonts w:ascii="Times New Roman" w:hAnsi="Times New Roman" w:cs="Times New Roman"/>
          <w:sz w:val="20"/>
          <w:szCs w:val="20"/>
        </w:rPr>
      </w:pPr>
      <w:r>
        <w:rPr>
          <w:rFonts w:ascii="Times New Roman" w:hAnsi="Times New Roman" w:cs="Times New Roman"/>
          <w:sz w:val="20"/>
          <w:szCs w:val="20"/>
        </w:rPr>
        <w:t>Карактеристике ширег подручја на коме се планира реализација пројекта</w:t>
      </w:r>
    </w:p>
    <w:p w:rsidR="0098458A" w:rsidRDefault="0098458A" w:rsidP="0098458A">
      <w:pPr>
        <w:pStyle w:val="normalprored"/>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p w:rsidR="0098458A" w:rsidRDefault="0098458A" w:rsidP="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43"/>
        <w:gridCol w:w="8317"/>
      </w:tblGrid>
      <w:tr w:rsidR="0098458A" w:rsidTr="0098458A">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 унутрашње површинске и подземне воде;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 заштићена природна добра;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 подручја на којима се налазе непокретна културна добра;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куће, баште, друга приватна имовина;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индустрија;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трговина;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 рекреација;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 јавни отворени простори;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 јавни објекти;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7) пољопривреда;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8) шумарство;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9) туризам;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10) </w:t>
            </w:r>
            <w:proofErr w:type="gramStart"/>
            <w:r>
              <w:rPr>
                <w:rFonts w:ascii="Times New Roman" w:hAnsi="Times New Roman" w:cs="Times New Roman"/>
                <w:sz w:val="20"/>
                <w:szCs w:val="20"/>
              </w:rPr>
              <w:t>рудници</w:t>
            </w:r>
            <w:proofErr w:type="gramEnd"/>
            <w:r>
              <w:rPr>
                <w:rFonts w:ascii="Times New Roman" w:hAnsi="Times New Roman" w:cs="Times New Roman"/>
                <w:sz w:val="20"/>
                <w:szCs w:val="20"/>
              </w:rPr>
              <w:t xml:space="preserve"> и каменоломи, и др.;</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болнице;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школе;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верски објекти;</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4) </w:t>
            </w:r>
            <w:proofErr w:type="gramStart"/>
            <w:r>
              <w:rPr>
                <w:rFonts w:ascii="Times New Roman" w:hAnsi="Times New Roman" w:cs="Times New Roman"/>
                <w:sz w:val="20"/>
                <w:szCs w:val="20"/>
              </w:rPr>
              <w:t>јавни</w:t>
            </w:r>
            <w:proofErr w:type="gramEnd"/>
            <w:r>
              <w:rPr>
                <w:rFonts w:ascii="Times New Roman" w:hAnsi="Times New Roman" w:cs="Times New Roman"/>
                <w:sz w:val="20"/>
                <w:szCs w:val="20"/>
              </w:rPr>
              <w:t xml:space="preserve"> објекти?</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подземне воде;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површинске воде;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шуме;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4) пољопривредно земљиште;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5) риболовно подручје;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6) туристичко подручје; </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 минералне сировине;</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је вероватно да ће испуштања пројекта имати последице по квалитет чинилаца животне средине: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климатских, укључујући микроклиму и локалне и шире климатске услове;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педолошких - на пример, количина, дубина, влажност;</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4) </w:t>
            </w:r>
            <w:proofErr w:type="gramStart"/>
            <w:r>
              <w:rPr>
                <w:rFonts w:ascii="Times New Roman" w:hAnsi="Times New Roman" w:cs="Times New Roman"/>
                <w:sz w:val="20"/>
                <w:szCs w:val="20"/>
              </w:rPr>
              <w:t>геоморфолошких</w:t>
            </w:r>
            <w:proofErr w:type="gramEnd"/>
            <w:r>
              <w:rPr>
                <w:rFonts w:ascii="Times New Roman" w:hAnsi="Times New Roman" w:cs="Times New Roman"/>
                <w:sz w:val="20"/>
                <w:szCs w:val="20"/>
              </w:rPr>
              <w:t xml:space="preserve"> - на пример, стабилност или ерозивност.</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фосилних горива;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вода;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минералне сировине, камен, песак, шљунак;</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 дрво;</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 других необновљивих ресурса;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6) </w:t>
            </w:r>
            <w:proofErr w:type="gramStart"/>
            <w:r>
              <w:rPr>
                <w:rFonts w:ascii="Times New Roman" w:hAnsi="Times New Roman" w:cs="Times New Roman"/>
                <w:sz w:val="20"/>
                <w:szCs w:val="20"/>
              </w:rPr>
              <w:t>инфраструктурних</w:t>
            </w:r>
            <w:proofErr w:type="gramEnd"/>
            <w:r>
              <w:rPr>
                <w:rFonts w:ascii="Times New Roman" w:hAnsi="Times New Roman" w:cs="Times New Roman"/>
                <w:sz w:val="20"/>
                <w:szCs w:val="20"/>
              </w:rPr>
              <w:t xml:space="preserve"> капацитета на локацији - вода, канализација, производња и пренос електричне енергије, телекомуникације, путеви одлагања отпада, железница.</w:t>
            </w:r>
          </w:p>
        </w:tc>
      </w:tr>
      <w:tr w:rsidR="0098458A" w:rsidTr="0098458A">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3) појаву или распоређеност преносиоца болести, укључујући инсекте;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4) угроженост појединаца, заједница или популације болестима;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5) осећање личне сигурности појединаца;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6) кохезију и идентитет заједнице;</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7) културни идентитет и заједништво;</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8) права мањина;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9) услове становања;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10) запосленост и квалитет запослења;</w:t>
            </w:r>
          </w:p>
        </w:tc>
      </w:tr>
      <w:tr w:rsidR="0098458A" w:rsidTr="0098458A">
        <w:trPr>
          <w:tblCellSpacing w:w="0" w:type="dxa"/>
        </w:trPr>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11) економске услове;</w:t>
            </w:r>
          </w:p>
        </w:tc>
      </w:tr>
      <w:tr w:rsidR="0098458A" w:rsidTr="0098458A">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hideMark/>
          </w:tcPr>
          <w:p w:rsidR="0098458A" w:rsidRDefault="0098458A">
            <w:pPr>
              <w:pStyle w:val="Normal1"/>
              <w:spacing w:line="276" w:lineRule="auto"/>
              <w:rPr>
                <w:rFonts w:ascii="Times New Roman" w:hAnsi="Times New Roman" w:cs="Times New Roman"/>
                <w:sz w:val="20"/>
                <w:szCs w:val="20"/>
              </w:rPr>
            </w:pPr>
            <w:r>
              <w:rPr>
                <w:rFonts w:ascii="Times New Roman" w:hAnsi="Times New Roman" w:cs="Times New Roman"/>
                <w:sz w:val="20"/>
                <w:szCs w:val="20"/>
              </w:rPr>
              <w:t xml:space="preserve">12) </w:t>
            </w:r>
            <w:proofErr w:type="gramStart"/>
            <w:r>
              <w:rPr>
                <w:rFonts w:ascii="Times New Roman" w:hAnsi="Times New Roman" w:cs="Times New Roman"/>
                <w:sz w:val="20"/>
                <w:szCs w:val="20"/>
              </w:rPr>
              <w:t>друштвене</w:t>
            </w:r>
            <w:proofErr w:type="gramEnd"/>
            <w:r>
              <w:rPr>
                <w:rFonts w:ascii="Times New Roman" w:hAnsi="Times New Roman" w:cs="Times New Roman"/>
                <w:sz w:val="20"/>
                <w:szCs w:val="20"/>
              </w:rPr>
              <w:t xml:space="preserve"> институције и др.</w:t>
            </w:r>
          </w:p>
        </w:tc>
      </w:tr>
    </w:tbl>
    <w:p w:rsidR="0098458A" w:rsidRDefault="0098458A" w:rsidP="0098458A">
      <w:pPr>
        <w:spacing w:line="276" w:lineRule="auto"/>
        <w:rPr>
          <w:rFonts w:ascii="Times New Roman" w:hAnsi="Times New Roman" w:cs="Times New Roman"/>
          <w:sz w:val="20"/>
          <w:lang w:val="sr-Latn-RS"/>
        </w:rPr>
      </w:pPr>
    </w:p>
    <w:p w:rsidR="0098458A" w:rsidRDefault="0098458A" w:rsidP="0098458A">
      <w:pPr>
        <w:spacing w:line="276" w:lineRule="auto"/>
        <w:rPr>
          <w:rFonts w:ascii="Times New Roman" w:hAnsi="Times New Roman" w:cs="Times New Roman"/>
          <w:sz w:val="20"/>
          <w:lang w:val="sr-Latn-RS"/>
        </w:rPr>
      </w:pPr>
    </w:p>
    <w:p w:rsidR="0098458A" w:rsidRDefault="0098458A" w:rsidP="0098458A">
      <w:pPr>
        <w:spacing w:line="276" w:lineRule="auto"/>
        <w:jc w:val="both"/>
        <w:rPr>
          <w:rFonts w:ascii="Times New Roman" w:hAnsi="Times New Roman" w:cs="Times New Roman"/>
          <w:b/>
          <w:caps/>
          <w:sz w:val="20"/>
          <w:lang w:val="sr-Latn-RS"/>
        </w:rPr>
      </w:pPr>
    </w:p>
    <w:p w:rsidR="0098458A" w:rsidRDefault="0098458A" w:rsidP="0098458A">
      <w:pPr>
        <w:spacing w:line="276" w:lineRule="auto"/>
        <w:jc w:val="both"/>
        <w:rPr>
          <w:rFonts w:ascii="Times New Roman" w:hAnsi="Times New Roman" w:cs="Times New Roman"/>
          <w:b/>
          <w:caps/>
          <w:sz w:val="20"/>
          <w:lang w:val="sr-Latn-RS"/>
        </w:rPr>
      </w:pPr>
    </w:p>
    <w:p w:rsidR="0098458A" w:rsidRDefault="0098458A" w:rsidP="0098458A">
      <w:pPr>
        <w:spacing w:line="276" w:lineRule="auto"/>
        <w:rPr>
          <w:rStyle w:val="Bodytext6"/>
          <w:color w:val="000000"/>
          <w:sz w:val="20"/>
        </w:rPr>
      </w:pPr>
    </w:p>
    <w:p w:rsidR="0098458A" w:rsidRDefault="0098458A" w:rsidP="0098458A">
      <w:pPr>
        <w:spacing w:line="276" w:lineRule="auto"/>
        <w:rPr>
          <w:rStyle w:val="Bodytext6"/>
          <w:sz w:val="20"/>
          <w:lang w:val="sr-Latn-RS"/>
        </w:rPr>
      </w:pPr>
    </w:p>
    <w:p w:rsidR="0098458A" w:rsidRDefault="0098458A" w:rsidP="0098458A">
      <w:pPr>
        <w:spacing w:line="276" w:lineRule="auto"/>
      </w:pPr>
    </w:p>
    <w:sectPr w:rsidR="0098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A"/>
    <w:rsid w:val="005A3B1D"/>
    <w:rsid w:val="0098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9CFE"/>
  <w15:chartTrackingRefBased/>
  <w15:docId w15:val="{12696590-2856-4ECD-9B18-96A5C9FD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8A"/>
    <w:pPr>
      <w:suppressAutoHyphens/>
      <w:spacing w:after="0" w:line="240" w:lineRule="auto"/>
    </w:pPr>
    <w:rPr>
      <w:rFonts w:ascii="Arial" w:eastAsia="SimSun" w:hAnsi="Arial" w:cs="Calibri"/>
      <w:color w:val="00000A"/>
      <w:szCs w:val="20"/>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58A"/>
    <w:rPr>
      <w:color w:val="0563C1" w:themeColor="hyperlink"/>
      <w:u w:val="single"/>
    </w:rPr>
  </w:style>
  <w:style w:type="character" w:styleId="FollowedHyperlink">
    <w:name w:val="FollowedHyperlink"/>
    <w:basedOn w:val="DefaultParagraphFont"/>
    <w:uiPriority w:val="99"/>
    <w:semiHidden/>
    <w:unhideWhenUsed/>
    <w:rsid w:val="0098458A"/>
    <w:rPr>
      <w:color w:val="954F72" w:themeColor="followedHyperlink"/>
      <w:u w:val="single"/>
    </w:rPr>
  </w:style>
  <w:style w:type="paragraph" w:customStyle="1" w:styleId="msonormal0">
    <w:name w:val="msonormal"/>
    <w:basedOn w:val="Normal"/>
    <w:rsid w:val="0098458A"/>
    <w:pPr>
      <w:suppressAutoHyphens w:val="0"/>
      <w:spacing w:before="100" w:beforeAutospacing="1" w:after="100" w:afterAutospacing="1"/>
    </w:pPr>
    <w:rPr>
      <w:rFonts w:ascii="Times New Roman" w:eastAsia="Times New Roman" w:hAnsi="Times New Roman" w:cs="Times New Roman"/>
      <w:color w:val="auto"/>
      <w:sz w:val="24"/>
      <w:szCs w:val="24"/>
      <w:lang w:val="en-US" w:eastAsia="en-US"/>
    </w:rPr>
  </w:style>
  <w:style w:type="paragraph" w:styleId="FootnoteText">
    <w:name w:val="footnote text"/>
    <w:basedOn w:val="Normal"/>
    <w:link w:val="FootnoteTextChar1"/>
    <w:semiHidden/>
    <w:unhideWhenUsed/>
    <w:rsid w:val="0098458A"/>
    <w:rPr>
      <w:color w:val="auto"/>
      <w:sz w:val="20"/>
    </w:rPr>
  </w:style>
  <w:style w:type="character" w:customStyle="1" w:styleId="FootnoteTextChar">
    <w:name w:val="Footnote Text Char"/>
    <w:basedOn w:val="DefaultParagraphFont"/>
    <w:semiHidden/>
    <w:rsid w:val="0098458A"/>
    <w:rPr>
      <w:rFonts w:ascii="Arial" w:eastAsia="SimSun" w:hAnsi="Arial" w:cs="Calibri"/>
      <w:color w:val="00000A"/>
      <w:sz w:val="20"/>
      <w:szCs w:val="20"/>
      <w:lang w:val="sr-Latn-CS" w:eastAsia="ar-SA"/>
    </w:rPr>
  </w:style>
  <w:style w:type="paragraph" w:styleId="CommentText">
    <w:name w:val="annotation text"/>
    <w:basedOn w:val="Normal"/>
    <w:link w:val="CommentTextChar"/>
    <w:uiPriority w:val="99"/>
    <w:semiHidden/>
    <w:unhideWhenUsed/>
    <w:rsid w:val="0098458A"/>
    <w:rPr>
      <w:rFonts w:cs="Mangal"/>
      <w:color w:val="auto"/>
      <w:sz w:val="20"/>
    </w:rPr>
  </w:style>
  <w:style w:type="character" w:customStyle="1" w:styleId="CommentTextChar">
    <w:name w:val="Comment Text Char"/>
    <w:basedOn w:val="DefaultParagraphFont"/>
    <w:link w:val="CommentText"/>
    <w:uiPriority w:val="99"/>
    <w:semiHidden/>
    <w:rsid w:val="0098458A"/>
    <w:rPr>
      <w:rFonts w:ascii="Arial" w:eastAsia="SimSun" w:hAnsi="Arial" w:cs="Mangal"/>
      <w:sz w:val="20"/>
      <w:szCs w:val="20"/>
      <w:lang w:val="sr-Latn-CS" w:eastAsia="ar-SA"/>
    </w:rPr>
  </w:style>
  <w:style w:type="paragraph" w:styleId="Header">
    <w:name w:val="header"/>
    <w:basedOn w:val="Normal"/>
    <w:link w:val="HeaderChar"/>
    <w:uiPriority w:val="99"/>
    <w:semiHidden/>
    <w:unhideWhenUsed/>
    <w:rsid w:val="0098458A"/>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semiHidden/>
    <w:rsid w:val="0098458A"/>
    <w:rPr>
      <w:rFonts w:ascii="Arial" w:eastAsia="Times New Roman" w:hAnsi="Arial" w:cs="Times New Roman"/>
      <w:szCs w:val="20"/>
      <w:lang w:val="sr-Latn-CS" w:eastAsia="ar-SA"/>
    </w:rPr>
  </w:style>
  <w:style w:type="paragraph" w:styleId="Caption">
    <w:name w:val="caption"/>
    <w:basedOn w:val="Normal"/>
    <w:uiPriority w:val="99"/>
    <w:semiHidden/>
    <w:unhideWhenUsed/>
    <w:qFormat/>
    <w:rsid w:val="0098458A"/>
    <w:pPr>
      <w:suppressLineNumbers/>
      <w:spacing w:before="120" w:after="120"/>
    </w:pPr>
    <w:rPr>
      <w:rFonts w:cs="Mangal"/>
      <w:i/>
      <w:iCs/>
      <w:sz w:val="24"/>
      <w:szCs w:val="24"/>
    </w:rPr>
  </w:style>
  <w:style w:type="paragraph" w:styleId="CommentSubject">
    <w:name w:val="annotation subject"/>
    <w:basedOn w:val="CommentText"/>
    <w:next w:val="CommentText"/>
    <w:link w:val="CommentSubjectChar"/>
    <w:uiPriority w:val="99"/>
    <w:semiHidden/>
    <w:unhideWhenUsed/>
    <w:rsid w:val="0098458A"/>
    <w:rPr>
      <w:rFonts w:cs="Calibri"/>
      <w:b/>
      <w:bCs/>
      <w:color w:val="00000A"/>
    </w:rPr>
  </w:style>
  <w:style w:type="character" w:customStyle="1" w:styleId="CommentSubjectChar">
    <w:name w:val="Comment Subject Char"/>
    <w:basedOn w:val="CommentTextChar"/>
    <w:link w:val="CommentSubject"/>
    <w:uiPriority w:val="99"/>
    <w:semiHidden/>
    <w:rsid w:val="0098458A"/>
    <w:rPr>
      <w:rFonts w:ascii="Arial" w:eastAsia="SimSun" w:hAnsi="Arial" w:cs="Calibri"/>
      <w:b/>
      <w:bCs/>
      <w:color w:val="00000A"/>
      <w:sz w:val="20"/>
      <w:szCs w:val="20"/>
      <w:lang w:val="sr-Latn-CS" w:eastAsia="ar-SA"/>
    </w:rPr>
  </w:style>
  <w:style w:type="paragraph" w:styleId="BalloonText">
    <w:name w:val="Balloon Text"/>
    <w:basedOn w:val="Normal"/>
    <w:link w:val="BalloonTextChar"/>
    <w:uiPriority w:val="99"/>
    <w:semiHidden/>
    <w:unhideWhenUsed/>
    <w:rsid w:val="0098458A"/>
    <w:rPr>
      <w:rFonts w:ascii="Tahoma" w:hAnsi="Tahoma" w:cs="Tahoma"/>
      <w:sz w:val="16"/>
      <w:szCs w:val="16"/>
    </w:rPr>
  </w:style>
  <w:style w:type="character" w:customStyle="1" w:styleId="BalloonTextChar">
    <w:name w:val="Balloon Text Char"/>
    <w:basedOn w:val="DefaultParagraphFont"/>
    <w:link w:val="BalloonText"/>
    <w:uiPriority w:val="99"/>
    <w:semiHidden/>
    <w:rsid w:val="0098458A"/>
    <w:rPr>
      <w:rFonts w:ascii="Tahoma" w:eastAsia="SimSun" w:hAnsi="Tahoma" w:cs="Tahoma"/>
      <w:color w:val="00000A"/>
      <w:sz w:val="16"/>
      <w:szCs w:val="16"/>
      <w:lang w:val="sr-Latn-CS" w:eastAsia="ar-SA"/>
    </w:rPr>
  </w:style>
  <w:style w:type="paragraph" w:styleId="NoSpacing">
    <w:name w:val="No Spacing"/>
    <w:uiPriority w:val="99"/>
    <w:qFormat/>
    <w:rsid w:val="0098458A"/>
    <w:pPr>
      <w:overflowPunct w:val="0"/>
      <w:spacing w:after="0" w:line="240" w:lineRule="auto"/>
    </w:pPr>
    <w:rPr>
      <w:rFonts w:ascii="Calibri" w:eastAsia="SimSun" w:hAnsi="Calibri" w:cs="Times New Roman"/>
      <w:color w:val="00000A"/>
      <w:sz w:val="24"/>
    </w:rPr>
  </w:style>
  <w:style w:type="paragraph" w:styleId="ListParagraph">
    <w:name w:val="List Paragraph"/>
    <w:basedOn w:val="Normal"/>
    <w:qFormat/>
    <w:rsid w:val="0098458A"/>
    <w:pPr>
      <w:suppressAutoHyphens w:val="0"/>
      <w:spacing w:after="200" w:line="276" w:lineRule="auto"/>
      <w:ind w:left="720"/>
    </w:pPr>
    <w:rPr>
      <w:rFonts w:ascii="Calibri" w:hAnsi="Calibri"/>
      <w:szCs w:val="22"/>
      <w:lang w:val="en-US"/>
    </w:rPr>
  </w:style>
  <w:style w:type="paragraph" w:customStyle="1" w:styleId="TextBody">
    <w:name w:val="Text Body"/>
    <w:basedOn w:val="Normal"/>
    <w:uiPriority w:val="99"/>
    <w:rsid w:val="0098458A"/>
    <w:pPr>
      <w:spacing w:after="140" w:line="288" w:lineRule="auto"/>
    </w:pPr>
  </w:style>
  <w:style w:type="paragraph" w:customStyle="1" w:styleId="Heading">
    <w:name w:val="Heading"/>
    <w:basedOn w:val="Normal"/>
    <w:next w:val="TextBody"/>
    <w:uiPriority w:val="99"/>
    <w:rsid w:val="0098458A"/>
    <w:pPr>
      <w:keepNext/>
      <w:spacing w:before="240" w:after="120"/>
    </w:pPr>
    <w:rPr>
      <w:rFonts w:ascii="Liberation Sans" w:eastAsia="Microsoft YaHei" w:hAnsi="Liberation Sans" w:cs="Mangal"/>
      <w:sz w:val="28"/>
      <w:szCs w:val="28"/>
    </w:rPr>
  </w:style>
  <w:style w:type="paragraph" w:customStyle="1" w:styleId="Index">
    <w:name w:val="Index"/>
    <w:basedOn w:val="Normal"/>
    <w:uiPriority w:val="99"/>
    <w:rsid w:val="0098458A"/>
    <w:pPr>
      <w:suppressLineNumbers/>
    </w:pPr>
    <w:rPr>
      <w:rFonts w:cs="Mangal"/>
    </w:rPr>
  </w:style>
  <w:style w:type="paragraph" w:customStyle="1" w:styleId="Default">
    <w:name w:val="Default"/>
    <w:uiPriority w:val="99"/>
    <w:rsid w:val="0098458A"/>
    <w:pPr>
      <w:suppressAutoHyphens/>
      <w:spacing w:after="0" w:line="240" w:lineRule="auto"/>
    </w:pPr>
    <w:rPr>
      <w:rFonts w:ascii="Arial" w:eastAsia="SimSun" w:hAnsi="Arial" w:cs="Arial"/>
      <w:color w:val="000000"/>
      <w:sz w:val="24"/>
      <w:szCs w:val="24"/>
      <w:lang w:eastAsia="ar-SA"/>
    </w:rPr>
  </w:style>
  <w:style w:type="paragraph" w:customStyle="1" w:styleId="Footnote">
    <w:name w:val="Footnote"/>
    <w:basedOn w:val="Normal"/>
    <w:uiPriority w:val="99"/>
    <w:rsid w:val="0098458A"/>
  </w:style>
  <w:style w:type="paragraph" w:customStyle="1" w:styleId="TableContents">
    <w:name w:val="Table Contents"/>
    <w:basedOn w:val="Normal"/>
    <w:uiPriority w:val="99"/>
    <w:rsid w:val="0098458A"/>
  </w:style>
  <w:style w:type="paragraph" w:customStyle="1" w:styleId="TableHeading">
    <w:name w:val="Table Heading"/>
    <w:basedOn w:val="TableContents"/>
    <w:uiPriority w:val="99"/>
    <w:rsid w:val="0098458A"/>
  </w:style>
  <w:style w:type="paragraph" w:customStyle="1" w:styleId="Normal1">
    <w:name w:val="Normal1"/>
    <w:basedOn w:val="Normal"/>
    <w:uiPriority w:val="99"/>
    <w:rsid w:val="0098458A"/>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98458A"/>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98458A"/>
    <w:pPr>
      <w:suppressAutoHyphens w:val="0"/>
    </w:pPr>
    <w:rPr>
      <w:rFonts w:cs="Arial"/>
      <w:color w:val="auto"/>
      <w:sz w:val="26"/>
      <w:szCs w:val="26"/>
      <w:lang w:val="en-US" w:eastAsia="en-US"/>
    </w:rPr>
  </w:style>
  <w:style w:type="paragraph" w:customStyle="1" w:styleId="wyq080---odsek">
    <w:name w:val="wyq080---odsek"/>
    <w:basedOn w:val="Normal"/>
    <w:uiPriority w:val="99"/>
    <w:rsid w:val="0098458A"/>
    <w:pPr>
      <w:suppressAutoHyphens w:val="0"/>
      <w:jc w:val="center"/>
    </w:pPr>
    <w:rPr>
      <w:rFonts w:cs="Arial"/>
      <w:b/>
      <w:bCs/>
      <w:color w:val="auto"/>
      <w:sz w:val="29"/>
      <w:szCs w:val="29"/>
      <w:lang w:val="en-US" w:eastAsia="en-US"/>
    </w:rPr>
  </w:style>
  <w:style w:type="paragraph" w:customStyle="1" w:styleId="stil1tekst">
    <w:name w:val="stil_1tekst"/>
    <w:basedOn w:val="Normal"/>
    <w:rsid w:val="0098458A"/>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character" w:customStyle="1" w:styleId="tekstdokumentaChar">
    <w:name w:val="tekst dokumenta Char"/>
    <w:link w:val="tekstdokumenta"/>
    <w:locked/>
    <w:rsid w:val="0098458A"/>
    <w:rPr>
      <w:rFonts w:ascii="Arial" w:eastAsia="Calibri" w:hAnsi="Arial" w:cs="Arial"/>
      <w:color w:val="000000"/>
      <w:lang w:val="sr-Cyrl-RS"/>
    </w:rPr>
  </w:style>
  <w:style w:type="paragraph" w:customStyle="1" w:styleId="tekstdokumenta">
    <w:name w:val="tekst dokumenta"/>
    <w:basedOn w:val="Normal"/>
    <w:link w:val="tekstdokumentaChar"/>
    <w:qFormat/>
    <w:rsid w:val="0098458A"/>
    <w:pPr>
      <w:suppressAutoHyphens w:val="0"/>
      <w:spacing w:after="200" w:line="276" w:lineRule="auto"/>
      <w:ind w:firstLine="720"/>
      <w:jc w:val="both"/>
    </w:pPr>
    <w:rPr>
      <w:rFonts w:eastAsia="Calibri" w:cs="Arial"/>
      <w:color w:val="000000"/>
      <w:szCs w:val="22"/>
      <w:lang w:val="sr-Cyrl-RS" w:eastAsia="en-US"/>
    </w:rPr>
  </w:style>
  <w:style w:type="character" w:styleId="FootnoteReference">
    <w:name w:val="footnote reference"/>
    <w:semiHidden/>
    <w:unhideWhenUsed/>
    <w:rsid w:val="0098458A"/>
    <w:rPr>
      <w:rFonts w:ascii="Times New Roman" w:hAnsi="Times New Roman" w:cs="Times New Roman" w:hint="default"/>
      <w:vertAlign w:val="superscript"/>
    </w:rPr>
  </w:style>
  <w:style w:type="character" w:styleId="CommentReference">
    <w:name w:val="annotation reference"/>
    <w:uiPriority w:val="99"/>
    <w:semiHidden/>
    <w:unhideWhenUsed/>
    <w:rsid w:val="0098458A"/>
    <w:rPr>
      <w:rFonts w:ascii="Times New Roman" w:hAnsi="Times New Roman" w:cs="Times New Roman" w:hint="default"/>
      <w:sz w:val="16"/>
    </w:rPr>
  </w:style>
  <w:style w:type="character" w:customStyle="1" w:styleId="FootnoteCharacters">
    <w:name w:val="Footnote Characters"/>
    <w:uiPriority w:val="99"/>
    <w:rsid w:val="0098458A"/>
  </w:style>
  <w:style w:type="character" w:customStyle="1" w:styleId="FootnoteAnchor">
    <w:name w:val="Footnote Anchor"/>
    <w:uiPriority w:val="99"/>
    <w:rsid w:val="0098458A"/>
    <w:rPr>
      <w:vertAlign w:val="superscript"/>
    </w:rPr>
  </w:style>
  <w:style w:type="character" w:customStyle="1" w:styleId="EndnoteAnchor">
    <w:name w:val="Endnote Anchor"/>
    <w:uiPriority w:val="99"/>
    <w:rsid w:val="0098458A"/>
    <w:rPr>
      <w:vertAlign w:val="superscript"/>
    </w:rPr>
  </w:style>
  <w:style w:type="character" w:customStyle="1" w:styleId="EndnoteCharacters">
    <w:name w:val="Endnote Characters"/>
    <w:uiPriority w:val="99"/>
    <w:rsid w:val="0098458A"/>
  </w:style>
  <w:style w:type="character" w:customStyle="1" w:styleId="FootnoteTextChar1">
    <w:name w:val="Footnote Text Char1"/>
    <w:basedOn w:val="DefaultParagraphFont"/>
    <w:link w:val="FootnoteText"/>
    <w:semiHidden/>
    <w:locked/>
    <w:rsid w:val="0098458A"/>
    <w:rPr>
      <w:rFonts w:ascii="Arial" w:eastAsia="SimSun" w:hAnsi="Arial" w:cs="Calibri"/>
      <w:sz w:val="20"/>
      <w:szCs w:val="20"/>
      <w:lang w:val="sr-Latn-CS" w:eastAsia="ar-SA"/>
    </w:rPr>
  </w:style>
  <w:style w:type="character" w:customStyle="1" w:styleId="CommentTextChar1">
    <w:name w:val="Comment Text Char1"/>
    <w:uiPriority w:val="99"/>
    <w:semiHidden/>
    <w:locked/>
    <w:rsid w:val="0098458A"/>
    <w:rPr>
      <w:rFonts w:ascii="Arial" w:hAnsi="Arial" w:cs="Arial" w:hint="default"/>
      <w:lang w:val="sr-Latn-CS" w:eastAsia="ar-SA" w:bidi="ar-SA"/>
    </w:rPr>
  </w:style>
  <w:style w:type="character" w:customStyle="1" w:styleId="Bodytext6">
    <w:name w:val="Body text (6)_"/>
    <w:rsid w:val="0098458A"/>
    <w:rPr>
      <w:rFonts w:ascii="Times New Roman" w:hAnsi="Times New Roman" w:cs="Times New Roman" w:hint="default"/>
      <w:sz w:val="23"/>
    </w:rPr>
  </w:style>
  <w:style w:type="character" w:customStyle="1" w:styleId="Znakovifusnote">
    <w:name w:val="Znakovi fusnote"/>
    <w:rsid w:val="0098458A"/>
    <w:rPr>
      <w:vertAlign w:val="superscript"/>
    </w:rPr>
  </w:style>
  <w:style w:type="table" w:styleId="TableGrid">
    <w:name w:val="Table Grid"/>
    <w:basedOn w:val="TableNormal"/>
    <w:uiPriority w:val="99"/>
    <w:rsid w:val="0098458A"/>
    <w:pPr>
      <w:suppressAutoHyphens/>
      <w:spacing w:after="0" w:line="240" w:lineRule="auto"/>
    </w:pPr>
    <w:rPr>
      <w:rFonts w:ascii="Liberation Serif" w:eastAsia="SimSun" w:hAnsi="Liberation Serif" w:cs="Mang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Body"/>
    <w:uiPriority w:val="99"/>
    <w:semiHidden/>
    <w:unhideWhenUsed/>
    <w:rsid w:val="0098458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2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pstina@sjenic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stina@sjenica.rs"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opstina2</dc:creator>
  <cp:keywords/>
  <dc:description/>
  <cp:lastModifiedBy>opstina2</cp:lastModifiedBy>
  <cp:revision>2</cp:revision>
  <dcterms:created xsi:type="dcterms:W3CDTF">2025-09-11T09:29:00Z</dcterms:created>
  <dcterms:modified xsi:type="dcterms:W3CDTF">2025-09-11T09:32:00Z</dcterms:modified>
</cp:coreProperties>
</file>